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67B3B" w:rsidRDefault="00D67B3B" w:rsidP="00D67B3B">
      <w:pPr>
        <w:pStyle w:val="NoSpacing"/>
        <w:rPr>
          <w:rFonts w:ascii="Times New Roman" w:hAnsi="Times New Roman" w:cs="Times New Roman"/>
          <w:sz w:val="28"/>
          <w:szCs w:val="28"/>
          <w:u w:val="single"/>
        </w:rPr>
      </w:pPr>
      <w:r>
        <w:rPr>
          <w:rFonts w:ascii="Times New Roman" w:hAnsi="Times New Roman" w:cs="Times New Roman"/>
          <w:sz w:val="28"/>
          <w:szCs w:val="28"/>
        </w:rPr>
        <w:t xml:space="preserve">R O M Â N I A                                                                                         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JUDEŢUL  VASLUI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CONSILIUL LOCAL AL  COMUNEI TÃTÃRÃNI</w:t>
      </w:r>
    </w:p>
    <w:p w:rsidR="00D67B3B" w:rsidRPr="00DD1AD3" w:rsidRDefault="00D67B3B" w:rsidP="00D67B3B">
      <w:pPr>
        <w:pStyle w:val="NoSpacing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DD1AD3">
        <w:rPr>
          <w:rFonts w:ascii="Times New Roman" w:hAnsi="Times New Roman" w:cs="Times New Roman"/>
          <w:color w:val="000000" w:themeColor="text1"/>
          <w:sz w:val="28"/>
          <w:szCs w:val="28"/>
        </w:rPr>
        <w:t>Nr</w:t>
      </w:r>
      <w:r w:rsidR="00DD1AD3" w:rsidRPr="00DD1AD3">
        <w:rPr>
          <w:rFonts w:ascii="Times New Roman" w:hAnsi="Times New Roman" w:cs="Times New Roman"/>
          <w:color w:val="000000" w:themeColor="text1"/>
          <w:sz w:val="28"/>
          <w:szCs w:val="28"/>
        </w:rPr>
        <w:t>.61 din 20</w:t>
      </w:r>
      <w:r w:rsidRPr="00DD1AD3">
        <w:rPr>
          <w:rFonts w:ascii="Times New Roman" w:hAnsi="Times New Roman" w:cs="Times New Roman"/>
          <w:color w:val="000000" w:themeColor="text1"/>
          <w:sz w:val="28"/>
          <w:szCs w:val="28"/>
        </w:rPr>
        <w:t xml:space="preserve">.12.2022 </w:t>
      </w:r>
    </w:p>
    <w:p w:rsidR="00D67B3B" w:rsidRDefault="00D67B3B" w:rsidP="00D67B3B">
      <w:pPr>
        <w:rPr>
          <w:rFonts w:ascii="Times New Roman" w:hAnsi="Times New Roman" w:cs="Times New Roman"/>
          <w:color w:val="FF0000"/>
          <w:sz w:val="28"/>
          <w:szCs w:val="28"/>
          <w:highlight w:val="yellow"/>
        </w:rPr>
      </w:pPr>
    </w:p>
    <w:p w:rsidR="00D67B3B" w:rsidRDefault="00D67B3B" w:rsidP="00D67B3B">
      <w:pPr>
        <w:rPr>
          <w:rFonts w:ascii="Times New Roman" w:hAnsi="Times New Roman" w:cs="Times New Roman"/>
          <w:color w:val="FF0000"/>
          <w:sz w:val="26"/>
          <w:szCs w:val="26"/>
        </w:rPr>
      </w:pPr>
    </w:p>
    <w:p w:rsidR="00D67B3B" w:rsidRPr="00D67B3B" w:rsidRDefault="00D67B3B" w:rsidP="00D67B3B">
      <w:pPr>
        <w:spacing w:after="120"/>
        <w:jc w:val="center"/>
        <w:rPr>
          <w:rFonts w:ascii="Times New Roman" w:hAnsi="Times New Roman" w:cs="Times New Roman"/>
          <w:b/>
          <w:sz w:val="32"/>
          <w:szCs w:val="32"/>
        </w:rPr>
      </w:pPr>
      <w:r w:rsidRPr="00D67B3B">
        <w:rPr>
          <w:rFonts w:ascii="Times New Roman" w:hAnsi="Times New Roman" w:cs="Times New Roman"/>
          <w:b/>
          <w:sz w:val="32"/>
          <w:szCs w:val="32"/>
        </w:rPr>
        <w:t xml:space="preserve">HOTĂRÂRE </w:t>
      </w:r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PRIVIND </w:t>
      </w: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RECTIFICAREA  BUGETULUI</w:t>
      </w:r>
      <w:proofErr w:type="gram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sz w:val="26"/>
          <w:szCs w:val="26"/>
          <w:lang w:val="en-US"/>
        </w:rPr>
        <w:t>DE VENITURI ŞI CHELTUIELI, ETAPA a VIII-a, PE ANUL 2022.</w:t>
      </w:r>
      <w:proofErr w:type="gramEnd"/>
    </w:p>
    <w:p w:rsidR="00D67B3B" w:rsidRDefault="00D67B3B" w:rsidP="00D67B3B">
      <w:pPr>
        <w:jc w:val="center"/>
        <w:rPr>
          <w:rFonts w:ascii="Times New Roman" w:hAnsi="Times New Roman" w:cs="Times New Roman"/>
          <w:b/>
          <w:color w:val="FF0000"/>
          <w:sz w:val="26"/>
          <w:szCs w:val="26"/>
        </w:rPr>
      </w:pPr>
    </w:p>
    <w:p w:rsidR="00D67B3B" w:rsidRDefault="00D67B3B" w:rsidP="00D67B3B">
      <w:pPr>
        <w:spacing w:line="360" w:lineRule="auto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Prof. Ion Gentimir, primarul  comunei Tătărăni, judeţul Vaslui</w:t>
      </w:r>
    </w:p>
    <w:p w:rsidR="00D67B3B" w:rsidRDefault="00D67B3B" w:rsidP="00D67B3B">
      <w:pPr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Având în vedere temeiurile juridice, respectiv prevederile:</w:t>
      </w:r>
    </w:p>
    <w:p w:rsidR="00D67B3B" w:rsidRDefault="00D67B3B" w:rsidP="00D67B3B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Legea nr.317/2021, Legea bugetului de stat pe anul 2022;</w:t>
      </w:r>
    </w:p>
    <w:p w:rsidR="00D67B3B" w:rsidRDefault="00D67B3B" w:rsidP="00D67B3B">
      <w:pPr>
        <w:pStyle w:val="NoSpacing"/>
        <w:ind w:left="1080"/>
        <w:rPr>
          <w:rFonts w:ascii="Times New Roman" w:hAnsi="Times New Roman" w:cs="Times New Roman"/>
          <w:sz w:val="26"/>
          <w:szCs w:val="26"/>
        </w:rPr>
      </w:pPr>
    </w:p>
    <w:p w:rsidR="00D67B3B" w:rsidRPr="00FE534F" w:rsidRDefault="00D67B3B" w:rsidP="00D67B3B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Ordonanţa de urgenţă a Guvernului  nr.160/2022 cu privire la rectificarea bugetului de stat pe anul 2022;</w:t>
      </w:r>
    </w:p>
    <w:p w:rsidR="00D67B3B" w:rsidRDefault="00D67B3B" w:rsidP="00D67B3B">
      <w:pPr>
        <w:pStyle w:val="NoSpacing"/>
        <w:ind w:left="1080"/>
        <w:rPr>
          <w:rFonts w:ascii="Times New Roman" w:hAnsi="Times New Roman" w:cs="Times New Roman"/>
          <w:sz w:val="26"/>
          <w:szCs w:val="26"/>
        </w:rPr>
      </w:pPr>
    </w:p>
    <w:p w:rsidR="00D67B3B" w:rsidRDefault="00D67B3B" w:rsidP="00D67B3B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cu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şi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completările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D67B3B" w:rsidRDefault="00D67B3B" w:rsidP="00D67B3B">
      <w:pPr>
        <w:pStyle w:val="NoSpacing"/>
        <w:ind w:left="1080"/>
        <w:rPr>
          <w:rFonts w:ascii="Times New Roman" w:hAnsi="Times New Roman" w:cs="Times New Roman"/>
          <w:sz w:val="26"/>
          <w:szCs w:val="26"/>
          <w:lang w:val="en-US"/>
        </w:rPr>
      </w:pPr>
    </w:p>
    <w:p w:rsidR="00D67B3B" w:rsidRDefault="00D67B3B" w:rsidP="00D67B3B">
      <w:pPr>
        <w:pStyle w:val="NoSpacing"/>
        <w:numPr>
          <w:ilvl w:val="0"/>
          <w:numId w:val="2"/>
        </w:numPr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O.U.G nr. 63/2010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pentru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Legii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nr.273/2006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finantele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locale,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precum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stabilirea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unor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măsuri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financiare,cu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modificarile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completarile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ulterioare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D67B3B" w:rsidRPr="00412483" w:rsidRDefault="00D67B3B" w:rsidP="00D67B3B">
      <w:pPr>
        <w:pStyle w:val="NoSpacing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 xml:space="preserve">           </w:t>
      </w:r>
    </w:p>
    <w:p w:rsidR="00D67B3B" w:rsidRDefault="00D67B3B" w:rsidP="00D67B3B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Luând act de:</w:t>
      </w:r>
    </w:p>
    <w:p w:rsidR="00D67B3B" w:rsidRPr="00DD1AD3" w:rsidRDefault="00D67B3B" w:rsidP="00D67B3B">
      <w:pPr>
        <w:tabs>
          <w:tab w:val="left" w:pos="900"/>
        </w:tabs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DD1AD3">
        <w:rPr>
          <w:color w:val="000000" w:themeColor="text1"/>
          <w:sz w:val="26"/>
          <w:szCs w:val="26"/>
        </w:rPr>
        <w:t xml:space="preserve">               </w:t>
      </w:r>
      <w:r w:rsidRPr="00DD1AD3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a)Referatul de aprobare  nr. </w:t>
      </w:r>
      <w:r w:rsidR="00DD1AD3" w:rsidRPr="00DD1AD3">
        <w:rPr>
          <w:rFonts w:ascii="Times New Roman" w:hAnsi="Times New Roman" w:cs="Times New Roman"/>
          <w:color w:val="000000" w:themeColor="text1"/>
          <w:sz w:val="26"/>
          <w:szCs w:val="26"/>
        </w:rPr>
        <w:t>6119</w:t>
      </w:r>
      <w:r w:rsidRPr="00DD1AD3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din 16.12.2022 al primarului comunei Tãtãrãni, judeţul Vaslui;</w:t>
      </w:r>
    </w:p>
    <w:p w:rsidR="00D67B3B" w:rsidRPr="00DD1AD3" w:rsidRDefault="00D67B3B" w:rsidP="00D67B3B">
      <w:pPr>
        <w:tabs>
          <w:tab w:val="left" w:pos="900"/>
        </w:tabs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DD1AD3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             b)Raportul de specialitate nr.</w:t>
      </w:r>
      <w:r w:rsidR="00DD1AD3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6200</w:t>
      </w:r>
      <w:r w:rsidRPr="00DD1AD3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    din 16.12.2022 al compartimentului de resort al comunei Tãtãrãni, judeţul Vaslui;</w:t>
      </w:r>
    </w:p>
    <w:p w:rsidR="00D67B3B" w:rsidRPr="00392C69" w:rsidRDefault="00D67B3B" w:rsidP="00D67B3B">
      <w:pPr>
        <w:pStyle w:val="NoSpacing"/>
        <w:jc w:val="both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    c)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Adresa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cu nr.6550 din 13.12.2022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Administratiei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Judeţene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a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Finanţelor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Publice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Vaslui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prin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care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ni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se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comunică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suplimentarea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cotelor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privind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impozitul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venit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>;</w:t>
      </w:r>
    </w:p>
    <w:p w:rsidR="00D67B3B" w:rsidRDefault="00D67B3B" w:rsidP="00D67B3B">
      <w:pPr>
        <w:pStyle w:val="NoSpacing"/>
        <w:ind w:left="1200"/>
        <w:jc w:val="both"/>
        <w:rPr>
          <w:rFonts w:ascii="Times New Roman" w:hAnsi="Times New Roman" w:cs="Times New Roman"/>
          <w:sz w:val="26"/>
          <w:szCs w:val="26"/>
          <w:lang w:val="en-US"/>
        </w:rPr>
      </w:pPr>
    </w:p>
    <w:p w:rsidR="00DD1AD3" w:rsidRPr="00DD1AD3" w:rsidRDefault="00DD1AD3" w:rsidP="00DD1AD3">
      <w:pPr>
        <w:spacing w:after="0" w:line="240" w:lineRule="auto"/>
        <w:ind w:left="720"/>
        <w:rPr>
          <w:rFonts w:ascii="Times New Roman" w:hAnsi="Times New Roman" w:cs="Times New Roman"/>
          <w:color w:val="C00000"/>
          <w:sz w:val="26"/>
          <w:szCs w:val="26"/>
        </w:rPr>
      </w:pPr>
      <w:r w:rsidRPr="00DD1AD3">
        <w:rPr>
          <w:rFonts w:ascii="Times New Roman" w:hAnsi="Times New Roman" w:cs="Times New Roman"/>
          <w:b/>
          <w:sz w:val="26"/>
          <w:szCs w:val="26"/>
        </w:rPr>
        <w:t>d)</w:t>
      </w:r>
      <w:r w:rsidRPr="00DD1AD3">
        <w:rPr>
          <w:rFonts w:ascii="Times New Roman" w:hAnsi="Times New Roman" w:cs="Times New Roman"/>
          <w:b/>
          <w:color w:val="C00000"/>
          <w:sz w:val="26"/>
          <w:szCs w:val="26"/>
        </w:rPr>
        <w:t xml:space="preserve">  </w:t>
      </w:r>
      <w:r w:rsidRPr="00DD1AD3">
        <w:rPr>
          <w:rFonts w:ascii="Times New Roman" w:hAnsi="Times New Roman" w:cs="Times New Roman"/>
          <w:b/>
          <w:sz w:val="26"/>
          <w:szCs w:val="26"/>
        </w:rPr>
        <w:t>Avizul favorabil al Comisiei de specialitate a Consiliului Local pentru administraţie publică, juridică, apărarea ordinii şi liniştii publice, a drepturilor cetăţenilor</w:t>
      </w:r>
      <w:r w:rsidRPr="00DD1AD3">
        <w:rPr>
          <w:rFonts w:ascii="Times New Roman" w:hAnsi="Times New Roman" w:cs="Times New Roman"/>
          <w:sz w:val="26"/>
          <w:szCs w:val="26"/>
        </w:rPr>
        <w:t>;</w:t>
      </w:r>
    </w:p>
    <w:p w:rsidR="00DD1AD3" w:rsidRPr="00DD1AD3" w:rsidRDefault="00DD1AD3" w:rsidP="00DD1AD3">
      <w:pPr>
        <w:spacing w:after="0" w:line="240" w:lineRule="auto"/>
        <w:ind w:left="720"/>
        <w:rPr>
          <w:rFonts w:ascii="Times New Roman" w:hAnsi="Times New Roman" w:cs="Times New Roman"/>
          <w:sz w:val="26"/>
          <w:szCs w:val="26"/>
        </w:rPr>
      </w:pPr>
      <w:r w:rsidRPr="00DD1AD3">
        <w:rPr>
          <w:rFonts w:ascii="Times New Roman" w:hAnsi="Times New Roman" w:cs="Times New Roman"/>
          <w:sz w:val="26"/>
          <w:szCs w:val="26"/>
        </w:rPr>
        <w:lastRenderedPageBreak/>
        <w:t xml:space="preserve"> e)</w:t>
      </w:r>
      <w:r w:rsidRPr="00DD1AD3">
        <w:rPr>
          <w:rFonts w:ascii="Times New Roman" w:hAnsi="Times New Roman" w:cs="Times New Roman"/>
          <w:sz w:val="26"/>
          <w:szCs w:val="26"/>
        </w:rPr>
        <w:tab/>
      </w:r>
      <w:r w:rsidRPr="00DD1AD3">
        <w:rPr>
          <w:rFonts w:ascii="Times New Roman" w:hAnsi="Times New Roman" w:cs="Times New Roman"/>
          <w:b/>
          <w:sz w:val="26"/>
          <w:szCs w:val="26"/>
        </w:rPr>
        <w:t>Avizul Comisiei de specialitate a Consiliului local pentru Dezvoltare Economico - Socialã, Buget–Finanţe, Administrarea Domenului Public şi privat al Comunei, Agriculturã, Gospodarire Comunalã şi Comerţ</w:t>
      </w:r>
      <w:r w:rsidRPr="00DD1AD3">
        <w:rPr>
          <w:rFonts w:ascii="Times New Roman" w:hAnsi="Times New Roman" w:cs="Times New Roman"/>
          <w:sz w:val="26"/>
          <w:szCs w:val="26"/>
        </w:rPr>
        <w:t>;</w:t>
      </w:r>
    </w:p>
    <w:p w:rsidR="00DD1AD3" w:rsidRPr="00DD1AD3" w:rsidRDefault="00DD1AD3" w:rsidP="00DD1AD3">
      <w:pPr>
        <w:tabs>
          <w:tab w:val="left" w:pos="0"/>
        </w:tabs>
        <w:suppressAutoHyphens/>
        <w:spacing w:after="0" w:line="360" w:lineRule="auto"/>
        <w:ind w:firstLine="851"/>
        <w:jc w:val="both"/>
        <w:rPr>
          <w:rFonts w:ascii="Times New Roman" w:eastAsia="Times New Roman" w:hAnsi="Times New Roman" w:cs="Times New Roman"/>
          <w:sz w:val="26"/>
          <w:szCs w:val="26"/>
          <w:lang w:val="en-US"/>
        </w:rPr>
      </w:pPr>
    </w:p>
    <w:p w:rsidR="00D67B3B" w:rsidRDefault="00D67B3B" w:rsidP="00D67B3B">
      <w:pPr>
        <w:jc w:val="both"/>
        <w:rPr>
          <w:rFonts w:ascii="Times New Roman" w:hAnsi="Times New Roman" w:cs="Times New Roman"/>
          <w:color w:val="FF0000"/>
          <w:sz w:val="26"/>
          <w:szCs w:val="26"/>
          <w:highlight w:val="yellow"/>
        </w:rPr>
      </w:pPr>
    </w:p>
    <w:p w:rsidR="00D67B3B" w:rsidRDefault="00D67B3B" w:rsidP="00D67B3B">
      <w:pPr>
        <w:tabs>
          <w:tab w:val="left" w:pos="0"/>
        </w:tabs>
        <w:suppressAutoHyphens/>
        <w:ind w:firstLine="851"/>
        <w:jc w:val="both"/>
        <w:rPr>
          <w:rFonts w:ascii="Times New Roman" w:hAnsi="Times New Roman" w:cs="Times New Roman"/>
          <w:noProof/>
          <w:sz w:val="26"/>
          <w:szCs w:val="26"/>
          <w:lang w:eastAsia="ro-RO"/>
        </w:rPr>
      </w:pPr>
      <w:r>
        <w:rPr>
          <w:rFonts w:ascii="Times New Roman" w:hAnsi="Times New Roman" w:cs="Times New Roman"/>
          <w:sz w:val="26"/>
          <w:szCs w:val="26"/>
        </w:rPr>
        <w:t xml:space="preserve">În temeiul art. </w:t>
      </w:r>
      <w:r>
        <w:rPr>
          <w:rFonts w:ascii="Times New Roman" w:hAnsi="Times New Roman" w:cs="Times New Roman"/>
          <w:noProof/>
          <w:sz w:val="26"/>
          <w:szCs w:val="26"/>
          <w:lang w:eastAsia="ro-RO"/>
        </w:rPr>
        <w:t xml:space="preserve">139, alin. 1 şi alin. (3) litera a) coroborat cu art. 196 alin. 1 lit. a) din </w:t>
      </w:r>
      <w:r>
        <w:rPr>
          <w:rFonts w:ascii="Times New Roman" w:hAnsi="Times New Roman" w:cs="Times New Roman"/>
          <w:sz w:val="26"/>
          <w:szCs w:val="26"/>
        </w:rPr>
        <w:t>Ordonanţa de Urgenţã a Guvernului nr. 57/2019 privind Codul Administrativ, cu modificãrile şi completãrile ulterioare,</w:t>
      </w:r>
    </w:p>
    <w:p w:rsidR="00D67B3B" w:rsidRPr="00D67B3B" w:rsidRDefault="00D67B3B" w:rsidP="00D67B3B">
      <w:pPr>
        <w:tabs>
          <w:tab w:val="left" w:pos="900"/>
        </w:tabs>
        <w:jc w:val="center"/>
        <w:rPr>
          <w:rFonts w:ascii="Times New Roman" w:hAnsi="Times New Roman" w:cs="Times New Roman"/>
          <w:b/>
          <w:sz w:val="28"/>
          <w:szCs w:val="28"/>
        </w:rPr>
      </w:pPr>
      <w:r w:rsidRPr="00D67B3B">
        <w:rPr>
          <w:rFonts w:ascii="Times New Roman" w:hAnsi="Times New Roman" w:cs="Times New Roman"/>
          <w:b/>
          <w:sz w:val="28"/>
          <w:szCs w:val="28"/>
        </w:rPr>
        <w:t>HOTĂRĂȘTE:</w:t>
      </w:r>
    </w:p>
    <w:p w:rsidR="00D67B3B" w:rsidRDefault="00D67B3B" w:rsidP="00D67B3B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1.</w:t>
      </w:r>
      <w:r>
        <w:rPr>
          <w:rFonts w:ascii="Times New Roman" w:hAnsi="Times New Roman" w:cs="Times New Roman"/>
          <w:sz w:val="26"/>
          <w:szCs w:val="26"/>
        </w:rPr>
        <w:t xml:space="preserve"> - Se aprobǎ rectificarea bugetului local al comunei Tǎtǎrǎni, judeţul Vaslui, etapa a VIII-a, anul 2022, conform anexei nr. 1 şi anexei nr.2, care  fac parte integrantă din prezenta hotărâre.</w:t>
      </w:r>
    </w:p>
    <w:p w:rsidR="00D67B3B" w:rsidRDefault="00D67B3B" w:rsidP="00D67B3B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2.</w:t>
      </w:r>
      <w:r>
        <w:rPr>
          <w:rFonts w:ascii="Times New Roman" w:hAnsi="Times New Roman" w:cs="Times New Roman"/>
          <w:sz w:val="26"/>
          <w:szCs w:val="26"/>
        </w:rPr>
        <w:t xml:space="preserve"> -</w:t>
      </w:r>
      <w:r>
        <w:rPr>
          <w:rFonts w:ascii="Times New Roman" w:hAnsi="Times New Roman" w:cs="Times New Roman"/>
          <w:sz w:val="26"/>
          <w:szCs w:val="26"/>
          <w:lang w:val="it-IT"/>
        </w:rPr>
        <w:t xml:space="preserve"> </w:t>
      </w:r>
      <w:r>
        <w:rPr>
          <w:rFonts w:ascii="Times New Roman" w:hAnsi="Times New Roman" w:cs="Times New Roman"/>
          <w:sz w:val="26"/>
          <w:szCs w:val="26"/>
        </w:rPr>
        <w:t>Răspunde cu ducerea la îndeplinire a prevederilor prezentei hotărâri primarul comunei Tătărăni, în calitate de ordonator principal de credite, compartimentul Financiar-contabilitate şi Resurse umane din cadrul aparatului de specialitate al Primarului.</w:t>
      </w:r>
    </w:p>
    <w:p w:rsidR="00D67B3B" w:rsidRDefault="00D67B3B" w:rsidP="00D67B3B">
      <w:pPr>
        <w:tabs>
          <w:tab w:val="left" w:pos="900"/>
        </w:tabs>
        <w:ind w:firstLine="851"/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  <w:u w:val="single"/>
        </w:rPr>
        <w:t>Art. 3.</w:t>
      </w:r>
      <w:r>
        <w:rPr>
          <w:rFonts w:ascii="Times New Roman" w:hAnsi="Times New Roman" w:cs="Times New Roman"/>
          <w:sz w:val="26"/>
          <w:szCs w:val="26"/>
        </w:rPr>
        <w:t xml:space="preserve"> - Prezenta hotărâre se comunică prin intermediul secretarului general al comunei, în termenul prevãzut de lege:</w:t>
      </w:r>
    </w:p>
    <w:p w:rsidR="00D67B3B" w:rsidRDefault="00D67B3B" w:rsidP="00D67B3B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Instituției Prefectului Județului Vaslui;</w:t>
      </w:r>
    </w:p>
    <w:p w:rsidR="00D67B3B" w:rsidRDefault="00D67B3B" w:rsidP="00D67B3B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Primarului comunei Tãtãrãni;</w:t>
      </w:r>
    </w:p>
    <w:p w:rsidR="00D67B3B" w:rsidRDefault="00D67B3B" w:rsidP="00D67B3B">
      <w:pPr>
        <w:tabs>
          <w:tab w:val="left" w:pos="900"/>
        </w:tabs>
        <w:jc w:val="both"/>
        <w:rPr>
          <w:rFonts w:ascii="Times New Roman" w:hAnsi="Times New Roman" w:cs="Times New Roman"/>
          <w:sz w:val="26"/>
          <w:szCs w:val="26"/>
        </w:rPr>
      </w:pPr>
      <w:r>
        <w:rPr>
          <w:rFonts w:ascii="Times New Roman" w:hAnsi="Times New Roman" w:cs="Times New Roman"/>
          <w:sz w:val="26"/>
          <w:szCs w:val="26"/>
        </w:rPr>
        <w:t>-</w:t>
      </w:r>
      <w:r>
        <w:rPr>
          <w:rFonts w:ascii="Times New Roman" w:hAnsi="Times New Roman" w:cs="Times New Roman"/>
          <w:sz w:val="26"/>
          <w:szCs w:val="26"/>
        </w:rPr>
        <w:tab/>
        <w:t>se aduce la cunoștinţă publică prin afișare.</w:t>
      </w:r>
    </w:p>
    <w:p w:rsidR="00D67B3B" w:rsidRDefault="00D67B3B" w:rsidP="00D67B3B">
      <w:pPr>
        <w:rPr>
          <w:rFonts w:ascii="Times New Roman" w:hAnsi="Times New Roman" w:cs="Times New Roman"/>
          <w:color w:val="FF0000"/>
          <w:sz w:val="26"/>
          <w:szCs w:val="26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602"/>
        <w:gridCol w:w="4640"/>
      </w:tblGrid>
      <w:tr w:rsidR="00D67B3B" w:rsidTr="00D2347C">
        <w:tc>
          <w:tcPr>
            <w:tcW w:w="5264" w:type="dxa"/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Președinte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ședință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,</w:t>
            </w:r>
          </w:p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Consilier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,</w:t>
            </w:r>
          </w:p>
          <w:p w:rsidR="00D67B3B" w:rsidRDefault="00DD1AD3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BAHNAREANU MIHAI</w:t>
            </w:r>
          </w:p>
        </w:tc>
        <w:tc>
          <w:tcPr>
            <w:tcW w:w="5264" w:type="dxa"/>
            <w:hideMark/>
          </w:tcPr>
          <w:p w:rsidR="00D67B3B" w:rsidRPr="00D67B3B" w:rsidRDefault="00D67B3B" w:rsidP="00D67B3B">
            <w:pPr>
              <w:jc w:val="center"/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o-RO"/>
              </w:rPr>
            </w:pPr>
            <w:r w:rsidRPr="00D67B3B">
              <w:rPr>
                <w:rFonts w:ascii="Times New Roman" w:eastAsia="Times New Roman" w:hAnsi="Times New Roman" w:cs="Times New Roman"/>
                <w:b/>
                <w:sz w:val="28"/>
                <w:szCs w:val="28"/>
                <w:lang w:eastAsia="ro-RO"/>
              </w:rPr>
              <w:t>Contrasemnează pentru legalitate</w:t>
            </w:r>
            <w:r w:rsidRPr="00D67B3B">
              <w:rPr>
                <w:rFonts w:ascii="Times New Roman" w:hAnsi="Times New Roman" w:cs="Times New Roman"/>
                <w:sz w:val="28"/>
                <w:szCs w:val="28"/>
                <w:lang w:val="en-US"/>
              </w:rPr>
              <w:t>,</w:t>
            </w:r>
          </w:p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SECRETAR GENERAL,</w:t>
            </w:r>
          </w:p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Idriceanu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Iuliana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Mariana</w:t>
            </w:r>
          </w:p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  <w:p w:rsidR="00D67B3B" w:rsidRDefault="00DD1AD3" w:rsidP="00D67B3B">
            <w:pPr>
              <w:spacing w:after="120"/>
              <w:jc w:val="center"/>
              <w:rPr>
                <w:rFonts w:ascii="Times New Roman" w:hAnsi="Times New Roman" w:cs="Times New Roman"/>
                <w:sz w:val="26"/>
                <w:szCs w:val="26"/>
                <w:lang w:val="en-US" w:eastAsia="ro-RO"/>
              </w:rPr>
            </w:pPr>
            <w:r>
              <w:rPr>
                <w:i/>
                <w:sz w:val="28"/>
                <w:szCs w:val="28"/>
                <w:lang w:val="it-IT"/>
              </w:rPr>
              <w:t>Tătărăni,  20</w:t>
            </w:r>
            <w:r w:rsidR="00D67B3B">
              <w:rPr>
                <w:i/>
                <w:sz w:val="28"/>
                <w:szCs w:val="28"/>
                <w:lang w:val="it-IT"/>
              </w:rPr>
              <w:t>.12.2022</w:t>
            </w:r>
          </w:p>
        </w:tc>
      </w:tr>
    </w:tbl>
    <w:p w:rsidR="00D67B3B" w:rsidRDefault="00D67B3B" w:rsidP="00D67B3B">
      <w:pPr>
        <w:rPr>
          <w:i/>
          <w:sz w:val="28"/>
          <w:szCs w:val="28"/>
          <w:lang w:val="it-IT"/>
        </w:rPr>
      </w:pPr>
    </w:p>
    <w:p w:rsidR="00D67B3B" w:rsidRDefault="00D67B3B" w:rsidP="00D67B3B">
      <w:pPr>
        <w:rPr>
          <w:i/>
          <w:sz w:val="28"/>
          <w:szCs w:val="28"/>
          <w:lang w:val="it-IT"/>
        </w:rPr>
      </w:pPr>
    </w:p>
    <w:p w:rsidR="00D67B3B" w:rsidRDefault="00D67B3B" w:rsidP="00D67B3B">
      <w:pPr>
        <w:rPr>
          <w:i/>
          <w:sz w:val="28"/>
          <w:szCs w:val="28"/>
          <w:lang w:val="it-IT"/>
        </w:rPr>
      </w:pPr>
    </w:p>
    <w:p w:rsidR="00D67B3B" w:rsidRDefault="00D67B3B" w:rsidP="00D67B3B">
      <w:pPr>
        <w:rPr>
          <w:i/>
          <w:sz w:val="28"/>
          <w:szCs w:val="28"/>
          <w:lang w:val="it-IT"/>
        </w:rPr>
      </w:pPr>
    </w:p>
    <w:p w:rsidR="00D67B3B" w:rsidRDefault="00D67B3B" w:rsidP="00D67B3B">
      <w:pPr>
        <w:rPr>
          <w:i/>
          <w:sz w:val="28"/>
          <w:szCs w:val="28"/>
          <w:lang w:val="it-IT"/>
        </w:rPr>
      </w:pPr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b/>
          <w:bCs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>Anexa</w:t>
      </w:r>
      <w:proofErr w:type="spellEnd"/>
      <w:r>
        <w:rPr>
          <w:rFonts w:ascii="Times New Roman" w:hAnsi="Times New Roman" w:cs="Times New Roman"/>
          <w:b/>
          <w:bCs/>
          <w:sz w:val="26"/>
          <w:szCs w:val="26"/>
          <w:lang w:val="en-US"/>
        </w:rPr>
        <w:t xml:space="preserve"> nr.1</w:t>
      </w:r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proofErr w:type="gram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la</w:t>
      </w:r>
      <w:proofErr w:type="gram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Hotărârea</w:t>
      </w:r>
      <w:proofErr w:type="spellEnd"/>
      <w:r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</w:t>
      </w:r>
    </w:p>
    <w:p w:rsidR="00D67B3B" w:rsidRPr="00DD1AD3" w:rsidRDefault="00D67B3B" w:rsidP="00D67B3B">
      <w:pPr>
        <w:pStyle w:val="NoSpacing"/>
        <w:jc w:val="center"/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</w:pPr>
      <w:proofErr w:type="gramStart"/>
      <w:r w:rsidRPr="00DD1AD3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nr.</w:t>
      </w:r>
      <w:r w:rsidR="00DD1AD3" w:rsidRPr="00DD1AD3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61</w:t>
      </w:r>
      <w:proofErr w:type="gramEnd"/>
      <w:r w:rsidR="00DD1AD3" w:rsidRPr="00DD1AD3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 xml:space="preserve"> din 20</w:t>
      </w:r>
      <w:r w:rsidRPr="00DD1AD3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.12.2022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6"/>
          <w:szCs w:val="26"/>
          <w:lang w:val="en-US"/>
        </w:rPr>
      </w:pP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Sinteza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bugetului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local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pe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</w:t>
      </w:r>
      <w:proofErr w:type="spellStart"/>
      <w:r>
        <w:rPr>
          <w:rFonts w:ascii="Times New Roman" w:hAnsi="Times New Roman" w:cs="Times New Roman"/>
          <w:b/>
          <w:sz w:val="26"/>
          <w:szCs w:val="26"/>
          <w:lang w:val="en-US"/>
        </w:rPr>
        <w:t>anul</w:t>
      </w:r>
      <w:proofErr w:type="spellEnd"/>
      <w:r>
        <w:rPr>
          <w:rFonts w:ascii="Times New Roman" w:hAnsi="Times New Roman" w:cs="Times New Roman"/>
          <w:b/>
          <w:sz w:val="26"/>
          <w:szCs w:val="26"/>
          <w:lang w:val="en-US"/>
        </w:rPr>
        <w:t xml:space="preserve"> 2022</w:t>
      </w:r>
    </w:p>
    <w:tbl>
      <w:tblPr>
        <w:tblW w:w="9493" w:type="dxa"/>
        <w:tblLayout w:type="fixed"/>
        <w:tblLook w:val="04A0" w:firstRow="1" w:lastRow="0" w:firstColumn="1" w:lastColumn="0" w:noHBand="0" w:noVBand="1"/>
      </w:tblPr>
      <w:tblGrid>
        <w:gridCol w:w="4106"/>
        <w:gridCol w:w="1559"/>
        <w:gridCol w:w="1276"/>
        <w:gridCol w:w="1276"/>
        <w:gridCol w:w="1276"/>
      </w:tblGrid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Denumire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Cod</w:t>
            </w:r>
          </w:p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indicator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initial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Influenţa</w:t>
            </w:r>
            <w:proofErr w:type="spellEnd"/>
          </w:p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+/-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</w:t>
            </w:r>
            <w:proofErr w:type="spellEnd"/>
          </w:p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rectificat</w:t>
            </w:r>
            <w:proofErr w:type="spellEnd"/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VENITURI TOTALE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i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-180.000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7.624.008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1.443.000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1.297.000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Imp.pe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transfer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propr.imobiliare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03.02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COTE SI SUME DEFALCATE DIN IMPOZITUL PE VENIT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04.02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598.000</w:t>
            </w:r>
          </w:p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628.000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1.Cote defalcate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venit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238.000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defalcate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388.000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390.000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repartizate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Fondul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dispozitia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Judetean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04.02.05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IMPOZITE SI TAXE PE PROPRIETATE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07.02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394.000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cladiri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15.000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PJ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5.000</w:t>
            </w:r>
          </w:p>
        </w:tc>
      </w:tr>
      <w:tr w:rsidR="00D67B3B" w:rsidTr="00D2347C">
        <w:trPr>
          <w:trHeight w:val="231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extravilan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07.02.02.03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292.000</w:t>
            </w:r>
          </w:p>
        </w:tc>
      </w:tr>
      <w:tr w:rsidR="00D67B3B" w:rsidTr="00D2347C">
        <w:trPr>
          <w:trHeight w:val="223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Taxa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judiciara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timbru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07.02.03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 DEFALCATE DIN TVA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3.714.000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4.194.000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1.Sume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chelt.descentralizate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1.067.000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1.318.000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2.Sume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pt.drumuri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3.Sume defalcate din TVA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pt.echilibrarea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locale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11.02.06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2.622.000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2.851.000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 PE UTILIZAREA BUNURILOR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16.02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52.000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PF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48.000</w:t>
            </w:r>
          </w:p>
        </w:tc>
      </w:tr>
      <w:tr w:rsidR="00D67B3B" w:rsidTr="00D2347C">
        <w:trPr>
          <w:trHeight w:val="25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Impozit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mijloace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transport PJ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2.000</w:t>
            </w:r>
          </w:p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3.000</w:t>
            </w:r>
          </w:p>
        </w:tc>
      </w:tr>
      <w:tr w:rsidR="00D67B3B" w:rsidTr="00D2347C">
        <w:trPr>
          <w:trHeight w:val="257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lastRenderedPageBreak/>
              <w:t>Tarife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eliberare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licente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autorizatii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functionare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16.02.03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ALTE IMPOZITE SI TAXE FISCALE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18.02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PROPRIETATE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30.02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25.000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VENITURI DIN AMENZI,PENALITATI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35.02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229.000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-160.000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103.000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Taxe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speciale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36.02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62.000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excedentul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anului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precedent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40.02.14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33.000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 xml:space="preserve"> de stat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42.02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1.255.000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2.100.008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Planuri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Regulamente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 xml:space="preserve"> Urbanism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42.02.05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26.008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Subventii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acordarea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ajutorului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locuinte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Cs/>
                <w:sz w:val="26"/>
                <w:szCs w:val="26"/>
                <w:lang w:val="en-US"/>
              </w:rPr>
              <w:t>219.000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programelor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nationale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dezvoltare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locala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42.02.65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1.200.000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primite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consiliilor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judetene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situatii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extrema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dificultate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43.02.08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ANCPI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finantarea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lucrarilor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inregistrare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sistematica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43.02.34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alocate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sumele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obtinute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scoaterii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licitatie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certificatelor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emisii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gaze cu effect de sera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43.02.44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165.000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CHELTUIELI TOTALE ,din care: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6.610.000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-180.000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i/>
                <w:sz w:val="26"/>
                <w:szCs w:val="26"/>
                <w:lang w:val="en-US"/>
              </w:rPr>
              <w:t>7.624.008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AUTORITATI PUBLICE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1.724.500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+30.000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2.459.508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1.276.000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343.500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+30.000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454.000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51.02.71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105.000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729.508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APARARE SI ORDINE PUBLICA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61.02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115.000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128.000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61.02.71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50.000</w:t>
            </w:r>
          </w:p>
        </w:tc>
      </w:tr>
      <w:tr w:rsidR="00D67B3B" w:rsidTr="00D2347C">
        <w:trPr>
          <w:trHeight w:val="33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INVATAMANT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65.02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750.500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-146.100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744.600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294.000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–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tichete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gradinita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pt.drepturile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copiilor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cerinte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educationale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special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integrati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invatamantul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masa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Burse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65.02.59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28.000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232.000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65.02.71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color w:val="FF0000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441.500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-146.100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41.500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lastRenderedPageBreak/>
              <w:t>CULTURA,RECEERE,RELIGIEACTIVITATI SPORTIVE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67.02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542.000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562.000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126.900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45.100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20.100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Sport-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Asociaţii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fundaţii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25.000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religioase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-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Sustinerea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cultelor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67.02.59.12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67.02.71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370.000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ASISTENTA SOCIALA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1.111.000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1.265.500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personal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68.02.10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420.000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406.500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Asistenta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sociala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(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ajutoare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sociale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)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68.02.57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664.000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859.000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68.02.71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27.000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D67B3B" w:rsidTr="00D2347C">
        <w:trPr>
          <w:trHeight w:val="413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SERVICII DE DEZVOLTARE PUBLICA SI LOCUINTE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70.02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1.742.000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-27.900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1.832.500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170.000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217.000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tabs>
                <w:tab w:val="right" w:pos="4238"/>
              </w:tabs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ab/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70.02.71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1.572.000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-27.900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1.615.500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PROTECTIA MEDIULUI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74.02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139.000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98.000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85.000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98.000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74.02.71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54.000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0</w:t>
            </w:r>
          </w:p>
        </w:tc>
      </w:tr>
      <w:tr w:rsidR="00D67B3B" w:rsidTr="00D2347C">
        <w:trPr>
          <w:trHeight w:val="350"/>
        </w:trPr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TRANSPORTURI SI COMUNICATII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84.02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486.000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-36.000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b/>
                <w:sz w:val="26"/>
                <w:szCs w:val="26"/>
                <w:lang w:val="en-US"/>
              </w:rPr>
              <w:t>680.000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Bunuri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servicii</w:t>
            </w:r>
            <w:proofErr w:type="spellEnd"/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84.02.20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450.000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550.000</w:t>
            </w:r>
          </w:p>
        </w:tc>
      </w:tr>
      <w:tr w:rsidR="00D67B3B" w:rsidTr="00D2347C">
        <w:tc>
          <w:tcPr>
            <w:tcW w:w="4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Cheltuieli</w:t>
            </w:r>
            <w:proofErr w:type="spellEnd"/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 xml:space="preserve"> de capital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84.02.71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36.000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-36.000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6"/>
                <w:szCs w:val="26"/>
                <w:lang w:val="en-US"/>
              </w:rPr>
            </w:pPr>
            <w:r>
              <w:rPr>
                <w:rFonts w:ascii="Times New Roman" w:hAnsi="Times New Roman" w:cs="Times New Roman"/>
                <w:sz w:val="26"/>
                <w:szCs w:val="26"/>
                <w:lang w:val="en-US"/>
              </w:rPr>
              <w:t>130.000</w:t>
            </w:r>
          </w:p>
        </w:tc>
      </w:tr>
    </w:tbl>
    <w:p w:rsidR="00D67B3B" w:rsidRDefault="00D67B3B" w:rsidP="00D67B3B">
      <w:pPr>
        <w:rPr>
          <w:rFonts w:ascii="Times New Roman" w:hAnsi="Times New Roman" w:cs="Times New Roman"/>
          <w:sz w:val="26"/>
          <w:szCs w:val="26"/>
          <w:lang w:val="en-US"/>
        </w:rPr>
      </w:pPr>
    </w:p>
    <w:p w:rsidR="00D67B3B" w:rsidRP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Președinte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ședință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C</w:t>
      </w:r>
      <w:r w:rsidRPr="00D67B3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ontrasemnează pentru legalitate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,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Consilier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    </w:t>
      </w:r>
      <w:r>
        <w:rPr>
          <w:rFonts w:ascii="Times New Roman" w:hAnsi="Times New Roman" w:cs="Times New Roman"/>
          <w:sz w:val="26"/>
          <w:szCs w:val="26"/>
          <w:lang w:val="en-US"/>
        </w:rPr>
        <w:tab/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</w:p>
    <w:p w:rsidR="00D67B3B" w:rsidRDefault="00DD1AD3" w:rsidP="00D67B3B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BAHNAREANU MIHAI</w:t>
      </w:r>
      <w:r w:rsidR="00D67B3B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</w:t>
      </w:r>
      <w:proofErr w:type="spellStart"/>
      <w:r w:rsidR="00D67B3B">
        <w:rPr>
          <w:rFonts w:ascii="Times New Roman" w:hAnsi="Times New Roman" w:cs="Times New Roman"/>
          <w:sz w:val="26"/>
          <w:szCs w:val="26"/>
          <w:lang w:val="en-US"/>
        </w:rPr>
        <w:t>Idriceanu</w:t>
      </w:r>
      <w:proofErr w:type="spellEnd"/>
      <w:r w:rsidR="00D67B3B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D67B3B">
        <w:rPr>
          <w:rFonts w:ascii="Times New Roman" w:hAnsi="Times New Roman" w:cs="Times New Roman"/>
          <w:sz w:val="26"/>
          <w:szCs w:val="26"/>
          <w:lang w:val="en-US"/>
        </w:rPr>
        <w:t>Iuliana</w:t>
      </w:r>
      <w:proofErr w:type="spellEnd"/>
      <w:r w:rsidR="00D67B3B">
        <w:rPr>
          <w:rFonts w:ascii="Times New Roman" w:hAnsi="Times New Roman" w:cs="Times New Roman"/>
          <w:sz w:val="26"/>
          <w:szCs w:val="26"/>
          <w:lang w:val="en-US"/>
        </w:rPr>
        <w:t>-Mariana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</w:t>
      </w: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D1AD3" w:rsidRDefault="00DD1AD3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b/>
          <w:sz w:val="26"/>
          <w:szCs w:val="26"/>
        </w:rPr>
      </w:pPr>
      <w:r>
        <w:rPr>
          <w:rFonts w:ascii="Times New Roman" w:hAnsi="Times New Roman" w:cs="Times New Roman"/>
          <w:b/>
          <w:sz w:val="26"/>
          <w:szCs w:val="26"/>
        </w:rPr>
        <w:lastRenderedPageBreak/>
        <w:t>Anexa nr.2</w:t>
      </w:r>
      <w:bookmarkStart w:id="0" w:name="_GoBack"/>
      <w:bookmarkEnd w:id="0"/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 xml:space="preserve">la Hotărârea </w:t>
      </w:r>
    </w:p>
    <w:p w:rsidR="00D67B3B" w:rsidRPr="00DD1AD3" w:rsidRDefault="00DD1AD3" w:rsidP="00D67B3B">
      <w:pPr>
        <w:jc w:val="center"/>
        <w:outlineLvl w:val="0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 w:rsidRPr="00DD1AD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nr. 61 d</w:t>
      </w:r>
      <w:r w:rsidR="002D42FE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in 20</w:t>
      </w:r>
      <w:r w:rsidR="00D67B3B" w:rsidRPr="00DD1AD3">
        <w:rPr>
          <w:rFonts w:ascii="Times New Roman" w:hAnsi="Times New Roman" w:cs="Times New Roman"/>
          <w:b/>
          <w:bCs/>
          <w:color w:val="000000" w:themeColor="text1"/>
          <w:sz w:val="24"/>
          <w:szCs w:val="24"/>
        </w:rPr>
        <w:t>.12.2022</w:t>
      </w:r>
    </w:p>
    <w:p w:rsidR="00D67B3B" w:rsidRDefault="00D67B3B" w:rsidP="00D67B3B">
      <w:pPr>
        <w:rPr>
          <w:rFonts w:ascii="Times New Roman" w:hAnsi="Times New Roman" w:cs="Times New Roman"/>
          <w:b/>
        </w:rPr>
      </w:pPr>
    </w:p>
    <w:p w:rsidR="00D67B3B" w:rsidRDefault="00D67B3B" w:rsidP="00D67B3B">
      <w:pPr>
        <w:jc w:val="center"/>
        <w:outlineLvl w:val="0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L I S T A</w:t>
      </w:r>
    </w:p>
    <w:p w:rsidR="00D67B3B" w:rsidRDefault="00D67B3B" w:rsidP="00D67B3B">
      <w:pPr>
        <w:pStyle w:val="NoSpacing"/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>obiectivelor de investitii, cu finantare</w:t>
      </w:r>
    </w:p>
    <w:p w:rsidR="00D67B3B" w:rsidRDefault="00D67B3B" w:rsidP="00D67B3B">
      <w:pPr>
        <w:jc w:val="center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din bugetul local pentru anul 2022                                                                                                                                  </w:t>
      </w:r>
    </w:p>
    <w:tbl>
      <w:tblPr>
        <w:tblW w:w="10485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9"/>
        <w:gridCol w:w="510"/>
        <w:gridCol w:w="3142"/>
        <w:gridCol w:w="1134"/>
        <w:gridCol w:w="1134"/>
        <w:gridCol w:w="1134"/>
        <w:gridCol w:w="1134"/>
        <w:gridCol w:w="1134"/>
        <w:gridCol w:w="1134"/>
      </w:tblGrid>
      <w:tr w:rsidR="00D67B3B" w:rsidTr="00D2347C">
        <w:trPr>
          <w:gridBefore w:val="1"/>
          <w:wBefore w:w="29" w:type="dxa"/>
          <w:trHeight w:val="766"/>
        </w:trPr>
        <w:tc>
          <w:tcPr>
            <w:tcW w:w="5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Nr</w:t>
            </w:r>
          </w:p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crt</w:t>
            </w:r>
            <w:proofErr w:type="spellEnd"/>
          </w:p>
        </w:tc>
        <w:tc>
          <w:tcPr>
            <w:tcW w:w="31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Denumirea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obiectivelor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investitii</w:t>
            </w:r>
            <w:proofErr w:type="spellEnd"/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</w:t>
            </w:r>
            <w:proofErr w:type="spellEnd"/>
          </w:p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anterior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Valoare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actua-lizata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Influenta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urma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rectifică-rii</w:t>
            </w:r>
            <w:proofErr w:type="spellEnd"/>
          </w:p>
        </w:tc>
        <w:tc>
          <w:tcPr>
            <w:tcW w:w="226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Finantate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din:</w:t>
            </w:r>
          </w:p>
        </w:tc>
        <w:tc>
          <w:tcPr>
            <w:tcW w:w="113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Total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alocatii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bugetare</w:t>
            </w:r>
            <w:proofErr w:type="spellEnd"/>
          </w:p>
        </w:tc>
      </w:tr>
      <w:tr w:rsidR="00D67B3B" w:rsidTr="00D2347C">
        <w:trPr>
          <w:gridBefore w:val="1"/>
          <w:wBefore w:w="29" w:type="dxa"/>
          <w:trHeight w:val="230"/>
        </w:trPr>
        <w:tc>
          <w:tcPr>
            <w:tcW w:w="365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3B" w:rsidRDefault="00D67B3B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3B" w:rsidRDefault="00D67B3B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3B" w:rsidRDefault="00D67B3B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3B" w:rsidRDefault="00D67B3B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3B" w:rsidRDefault="00D67B3B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Surse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proprii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Bugetul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de stat</w:t>
            </w:r>
          </w:p>
        </w:tc>
        <w:tc>
          <w:tcPr>
            <w:tcW w:w="113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D67B3B" w:rsidRDefault="00D67B3B" w:rsidP="00D2347C">
            <w:pPr>
              <w:spacing w:after="0" w:line="256" w:lineRule="auto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D67B3B" w:rsidTr="00D2347C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0</w:t>
            </w: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1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3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4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6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31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-210.000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1.465.500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1.681.008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3.146.508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Din TOTAL,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desfasurat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potrivit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clasif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capitole</w:t>
            </w:r>
            <w:proofErr w:type="spellEnd"/>
            <w:r>
              <w:rPr>
                <w:rFonts w:ascii="Times New Roman" w:eastAsia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bugetare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Cap.51.02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729.508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413.500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316.008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729.508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1.Sistem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supraveghere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video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2.Sistem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operare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3.Realizare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statie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încărcare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vehicule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4.Intabulare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terenuri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domeniul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89.000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89.000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5.Strategia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Naţională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Anticorupţie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2021-2025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</w:t>
            </w:r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Consultanţă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,,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Sistem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Inteligent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de Management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Integrarea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Datelor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Spaţiale</w:t>
            </w:r>
            <w:proofErr w:type="spellEnd"/>
            <w:r>
              <w:rPr>
                <w:rFonts w:ascii="Times New Roman" w:hAnsi="Times New Roman" w:cs="Times New Roman"/>
                <w:color w:val="000000" w:themeColor="text1"/>
                <w:lang w:val="en-US"/>
              </w:rPr>
              <w:t>(G.I.S)”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7.Înlocuire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instalaţie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electrica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la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77.500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77.500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8.Implementare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platforma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utilizarea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metodelor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încasare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online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impozitelor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taxelor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(Ghişeul.RO)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18.000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18.000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9.Servicii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înregistrare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sistematică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integrat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cadastru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carte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funciară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imobilelor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apartinȃnd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UAT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290.000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290.000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290.000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10.Program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informatic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registratura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6.500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11.Instalatie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aer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conditionat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14.500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12.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Înlocuire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acoperiş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izolare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termică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sediul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primăriei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110.000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13.Consultanţă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Colectare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prin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aport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6.000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14.Actualizare PUG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26.008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15.Fotocopiator color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26.008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15.000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Cap.61.02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50.000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1.Achiziţie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autoutilitară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Serviciul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Voluntar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pentru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Situaţii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Urgenţă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50.000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50.000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Cap.65.02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187.600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41.500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US"/>
              </w:rPr>
            </w:pPr>
            <w:r>
              <w:rPr>
                <w:rFonts w:ascii="Times New Roman" w:hAnsi="Times New Roman" w:cs="Times New Roman"/>
                <w:b/>
                <w:bCs/>
                <w:lang w:val="en-US"/>
              </w:rPr>
              <w:t>41.500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vederea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achizitiei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unui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microbuz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electric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8.500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8.500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2.Construire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gard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Grădiniţa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NormalTătărăni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33.000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33.000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3.Reabilitare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clădire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Gradiniţa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Program Normal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146.100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-</w:t>
            </w: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Cap.67.02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 din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370.000</w:t>
            </w: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1.Amenajare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teren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sport cu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covor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sintetic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 multifunctional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şi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împrejmuire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370.000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>Cap.70.02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1.615.500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1.643.400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-27.900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278.400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1.337.100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eastAsia="Times New Roman" w:hAnsi="Times New Roman" w:cs="Times New Roman"/>
                <w:b/>
                <w:lang w:val="en-US"/>
              </w:rPr>
              <w:t>1.615.500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  <w:r>
              <w:rPr>
                <w:rFonts w:ascii="Times New Roman" w:hAnsi="Times New Roman" w:cs="Times New Roman"/>
                <w:b/>
                <w:lang w:val="en-US"/>
              </w:rPr>
              <w:t xml:space="preserve">                </w:t>
            </w:r>
            <w:proofErr w:type="spellStart"/>
            <w:r>
              <w:rPr>
                <w:rFonts w:ascii="Times New Roman" w:hAnsi="Times New Roman" w:cs="Times New Roman"/>
                <w:b/>
                <w:lang w:val="en-US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lang w:val="en-US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b/>
                <w:lang w:val="en-US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spacing w:after="0" w:line="256" w:lineRule="auto"/>
              <w:rPr>
                <w:sz w:val="20"/>
                <w:szCs w:val="20"/>
                <w:lang w:eastAsia="ro-RO"/>
              </w:rPr>
            </w:pP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1.Alimentare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satele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Baltati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60.000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1.200.000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1.260.000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lastRenderedPageBreak/>
              <w:t xml:space="preserve">2.Consultanţă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Extindere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alimentare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cu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apă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27.000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3.Modernizarea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eficientizarea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sistemului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iluminat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public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165.000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285.000</w:t>
            </w:r>
          </w:p>
        </w:tc>
      </w:tr>
      <w:tr w:rsidR="00D67B3B" w:rsidTr="00D2347C">
        <w:trPr>
          <w:gridBefore w:val="1"/>
          <w:wBefore w:w="29" w:type="dxa"/>
        </w:trPr>
        <w:tc>
          <w:tcPr>
            <w:tcW w:w="36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 xml:space="preserve">4.Înfiinţare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reţea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inteligentă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distribuţie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gaze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naturale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in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Tatarani</w:t>
            </w:r>
            <w:proofErr w:type="spellEnd"/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71.400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43.500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-27.900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43.500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US"/>
              </w:rPr>
            </w:pPr>
            <w:r>
              <w:rPr>
                <w:rFonts w:ascii="Times New Roman" w:eastAsia="Times New Roman" w:hAnsi="Times New Roman" w:cs="Times New Roman"/>
                <w:lang w:val="en-US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43.500</w:t>
            </w: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Cap.84.02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             </w:t>
            </w:r>
            <w:proofErr w:type="spellStart"/>
            <w:r>
              <w:rPr>
                <w:rFonts w:ascii="Times New Roman" w:hAnsi="Times New Roman" w:cs="Times New Roman"/>
                <w:b/>
                <w:bCs/>
                <w:lang w:val="en-GB"/>
              </w:rPr>
              <w:t>Total,din</w:t>
            </w:r>
            <w:proofErr w:type="spellEnd"/>
            <w:r>
              <w:rPr>
                <w:rFonts w:ascii="Times New Roman" w:hAnsi="Times New Roman" w:cs="Times New Roman"/>
                <w:b/>
                <w:bCs/>
                <w:lang w:val="en-GB"/>
              </w:rPr>
              <w:t xml:space="preserve"> care: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166.000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-36.000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130.000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/>
                <w:bCs/>
                <w:lang w:val="en-GB"/>
              </w:rPr>
            </w:pPr>
            <w:r>
              <w:rPr>
                <w:rFonts w:ascii="Times New Roman" w:hAnsi="Times New Roman" w:cs="Times New Roman"/>
                <w:b/>
                <w:bCs/>
                <w:lang w:val="en-GB"/>
              </w:rPr>
              <w:t>130.000</w:t>
            </w: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1.Consultanţă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depunere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cerere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de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finanţare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program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Anghel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Saligny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-36.000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2.Proiect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Bălţaţi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120.000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120.000</w:t>
            </w:r>
          </w:p>
        </w:tc>
      </w:tr>
      <w:tr w:rsidR="00D67B3B" w:rsidTr="00D2347C">
        <w:tc>
          <w:tcPr>
            <w:tcW w:w="368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ind w:left="150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 xml:space="preserve">3.Verificare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proiect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tehnic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,,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Modernizarea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infrastructurii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rutiere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în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satul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Balţati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comuna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GB"/>
              </w:rPr>
              <w:t>Tătărăni</w:t>
            </w:r>
            <w:proofErr w:type="spellEnd"/>
            <w:r>
              <w:rPr>
                <w:rFonts w:ascii="Times New Roman" w:hAnsi="Times New Roman" w:cs="Times New Roman"/>
                <w:lang w:val="en-GB"/>
              </w:rPr>
              <w:t>”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bCs/>
                <w:lang w:val="en-GB"/>
              </w:rPr>
            </w:pPr>
            <w:r>
              <w:rPr>
                <w:rFonts w:ascii="Times New Roman" w:hAnsi="Times New Roman" w:cs="Times New Roman"/>
                <w:bCs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10.000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eastAsia="Times New Roman" w:hAnsi="Times New Roman" w:cs="Times New Roman"/>
                <w:lang w:val="en-GB"/>
              </w:rPr>
            </w:pPr>
            <w:r>
              <w:rPr>
                <w:rFonts w:ascii="Times New Roman" w:eastAsia="Times New Roman" w:hAnsi="Times New Roman" w:cs="Times New Roman"/>
                <w:lang w:val="en-GB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D67B3B" w:rsidRDefault="00D67B3B" w:rsidP="00D2347C">
            <w:pPr>
              <w:jc w:val="center"/>
              <w:rPr>
                <w:rFonts w:ascii="Times New Roman" w:hAnsi="Times New Roman" w:cs="Times New Roman"/>
                <w:lang w:val="en-GB"/>
              </w:rPr>
            </w:pPr>
            <w:r>
              <w:rPr>
                <w:rFonts w:ascii="Times New Roman" w:hAnsi="Times New Roman" w:cs="Times New Roman"/>
                <w:lang w:val="en-GB"/>
              </w:rPr>
              <w:t>10.000</w:t>
            </w:r>
          </w:p>
        </w:tc>
      </w:tr>
    </w:tbl>
    <w:p w:rsidR="00D67B3B" w:rsidRDefault="00D67B3B" w:rsidP="00D67B3B">
      <w:pPr>
        <w:rPr>
          <w:rFonts w:ascii="Times New Roman" w:hAnsi="Times New Roman" w:cs="Times New Roman"/>
          <w:b/>
          <w:lang w:val="en-US"/>
        </w:rPr>
      </w:pPr>
    </w:p>
    <w:p w:rsidR="00D67B3B" w:rsidRP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Președinte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de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ședință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C</w:t>
      </w:r>
      <w:r w:rsidRPr="00D67B3B"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ontrasemnează pentru legalitate</w:t>
      </w:r>
      <w:r>
        <w:rPr>
          <w:rFonts w:ascii="Times New Roman" w:eastAsia="Times New Roman" w:hAnsi="Times New Roman" w:cs="Times New Roman"/>
          <w:b/>
          <w:sz w:val="24"/>
          <w:szCs w:val="24"/>
          <w:lang w:eastAsia="ro-RO"/>
        </w:rPr>
        <w:t>,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 xml:space="preserve">         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Consilier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,                                           </w:t>
      </w:r>
      <w:r>
        <w:rPr>
          <w:rFonts w:ascii="Times New Roman" w:hAnsi="Times New Roman" w:cs="Times New Roman"/>
          <w:sz w:val="26"/>
          <w:szCs w:val="26"/>
          <w:lang w:val="en-US"/>
        </w:rPr>
        <w:tab/>
        <w:t xml:space="preserve">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Secretar</w:t>
      </w:r>
      <w:proofErr w:type="spellEnd"/>
      <w:r>
        <w:rPr>
          <w:rFonts w:ascii="Times New Roman" w:hAnsi="Times New Roman" w:cs="Times New Roman"/>
          <w:sz w:val="26"/>
          <w:szCs w:val="26"/>
          <w:lang w:val="en-US"/>
        </w:rPr>
        <w:t xml:space="preserve"> general al </w:t>
      </w:r>
      <w:proofErr w:type="spellStart"/>
      <w:r>
        <w:rPr>
          <w:rFonts w:ascii="Times New Roman" w:hAnsi="Times New Roman" w:cs="Times New Roman"/>
          <w:sz w:val="26"/>
          <w:szCs w:val="26"/>
          <w:lang w:val="en-US"/>
        </w:rPr>
        <w:t>comunei</w:t>
      </w:r>
      <w:proofErr w:type="spellEnd"/>
    </w:p>
    <w:p w:rsidR="00D67B3B" w:rsidRDefault="00DD1AD3" w:rsidP="00D67B3B">
      <w:pPr>
        <w:pStyle w:val="NoSpacing"/>
        <w:rPr>
          <w:rFonts w:ascii="Times New Roman" w:hAnsi="Times New Roman" w:cs="Times New Roman"/>
          <w:sz w:val="26"/>
          <w:szCs w:val="26"/>
          <w:lang w:val="en-US"/>
        </w:rPr>
      </w:pPr>
      <w:r>
        <w:rPr>
          <w:rFonts w:ascii="Times New Roman" w:hAnsi="Times New Roman" w:cs="Times New Roman"/>
          <w:sz w:val="26"/>
          <w:szCs w:val="26"/>
          <w:lang w:val="en-US"/>
        </w:rPr>
        <w:t>BAHNAREANU MIHAI</w:t>
      </w:r>
      <w:r w:rsidR="00D67B3B">
        <w:rPr>
          <w:rFonts w:ascii="Times New Roman" w:hAnsi="Times New Roman" w:cs="Times New Roman"/>
          <w:sz w:val="26"/>
          <w:szCs w:val="26"/>
          <w:lang w:val="en-US"/>
        </w:rPr>
        <w:t xml:space="preserve">                                                    </w:t>
      </w:r>
      <w:proofErr w:type="spellStart"/>
      <w:r w:rsidR="00D67B3B">
        <w:rPr>
          <w:rFonts w:ascii="Times New Roman" w:hAnsi="Times New Roman" w:cs="Times New Roman"/>
          <w:sz w:val="26"/>
          <w:szCs w:val="26"/>
          <w:lang w:val="en-US"/>
        </w:rPr>
        <w:t>Idriceanu</w:t>
      </w:r>
      <w:proofErr w:type="spellEnd"/>
      <w:r w:rsidR="00D67B3B">
        <w:rPr>
          <w:rFonts w:ascii="Times New Roman" w:hAnsi="Times New Roman" w:cs="Times New Roman"/>
          <w:sz w:val="26"/>
          <w:szCs w:val="26"/>
          <w:lang w:val="en-US"/>
        </w:rPr>
        <w:t xml:space="preserve"> </w:t>
      </w:r>
      <w:proofErr w:type="spellStart"/>
      <w:r w:rsidR="00D67B3B">
        <w:rPr>
          <w:rFonts w:ascii="Times New Roman" w:hAnsi="Times New Roman" w:cs="Times New Roman"/>
          <w:sz w:val="26"/>
          <w:szCs w:val="26"/>
          <w:lang w:val="en-US"/>
        </w:rPr>
        <w:t>Iuliana</w:t>
      </w:r>
      <w:proofErr w:type="spellEnd"/>
      <w:r w:rsidR="00D67B3B">
        <w:rPr>
          <w:rFonts w:ascii="Times New Roman" w:hAnsi="Times New Roman" w:cs="Times New Roman"/>
          <w:sz w:val="26"/>
          <w:szCs w:val="26"/>
          <w:lang w:val="en-US"/>
        </w:rPr>
        <w:t>-Mariana</w:t>
      </w:r>
    </w:p>
    <w:p w:rsidR="00D67B3B" w:rsidRDefault="00D67B3B" w:rsidP="00D67B3B">
      <w:pPr>
        <w:pStyle w:val="NoSpacing"/>
        <w:rPr>
          <w:rFonts w:ascii="Times New Roman" w:hAnsi="Times New Roman" w:cs="Times New Roman"/>
          <w:sz w:val="24"/>
          <w:szCs w:val="24"/>
          <w:lang w:val="en-US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</w:t>
      </w: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05E03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D67B3B" w:rsidRDefault="00D67B3B" w:rsidP="00D67B3B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</w:t>
      </w:r>
    </w:p>
    <w:p w:rsidR="00405C48" w:rsidRDefault="002D42FE"/>
    <w:sectPr w:rsidR="00405C4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1844868"/>
    <w:multiLevelType w:val="hybridMultilevel"/>
    <w:tmpl w:val="590C753E"/>
    <w:lvl w:ilvl="0" w:tplc="4B00A356">
      <w:start w:val="1"/>
      <w:numFmt w:val="decimal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numFmt w:val="decimal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numFmt w:val="decimal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numFmt w:val="decimal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numFmt w:val="decimal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numFmt w:val="decimal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numFmt w:val="decimal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numFmt w:val="decimal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numFmt w:val="decimal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4840095A"/>
    <w:multiLevelType w:val="hybridMultilevel"/>
    <w:tmpl w:val="AD869CB6"/>
    <w:lvl w:ilvl="0" w:tplc="4B00A356"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0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6AA0"/>
    <w:rsid w:val="002D42FE"/>
    <w:rsid w:val="00787F3B"/>
    <w:rsid w:val="009D6AA0"/>
    <w:rsid w:val="00AA6C35"/>
    <w:rsid w:val="00C05E03"/>
    <w:rsid w:val="00C84432"/>
    <w:rsid w:val="00D67B3B"/>
    <w:rsid w:val="00DD1AD3"/>
    <w:rsid w:val="00F7573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B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D67B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7B3B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7B3B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D67B3B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67B3B"/>
  </w:style>
  <w:style w:type="paragraph" w:styleId="Header">
    <w:name w:val="header"/>
    <w:basedOn w:val="Normal"/>
    <w:link w:val="HeaderChar"/>
    <w:uiPriority w:val="99"/>
    <w:semiHidden/>
    <w:unhideWhenUsed/>
    <w:rsid w:val="00D67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D67B3B"/>
  </w:style>
  <w:style w:type="character" w:customStyle="1" w:styleId="FooterChar">
    <w:name w:val="Footer Char"/>
    <w:basedOn w:val="DefaultParagraphFont"/>
    <w:link w:val="Footer"/>
    <w:uiPriority w:val="99"/>
    <w:semiHidden/>
    <w:rsid w:val="00D67B3B"/>
  </w:style>
  <w:style w:type="paragraph" w:styleId="Footer">
    <w:name w:val="footer"/>
    <w:basedOn w:val="Normal"/>
    <w:link w:val="FooterChar"/>
    <w:uiPriority w:val="99"/>
    <w:semiHidden/>
    <w:unhideWhenUsed/>
    <w:rsid w:val="00D67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D67B3B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7B3B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7B3B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D67B3B"/>
    <w:rPr>
      <w:b/>
      <w:bCs/>
      <w:sz w:val="20"/>
      <w:szCs w:val="20"/>
    </w:rPr>
  </w:style>
  <w:style w:type="paragraph" w:styleId="NoSpacing">
    <w:name w:val="No Spacing"/>
    <w:uiPriority w:val="1"/>
    <w:qFormat/>
    <w:rsid w:val="00D67B3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D67B3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7B3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msonormal0">
    <w:name w:val="msonormal"/>
    <w:basedOn w:val="Normal"/>
    <w:rsid w:val="00D67B3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o-RO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67B3B"/>
    <w:rPr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67B3B"/>
    <w:pPr>
      <w:spacing w:line="240" w:lineRule="auto"/>
    </w:pPr>
    <w:rPr>
      <w:sz w:val="20"/>
      <w:szCs w:val="20"/>
    </w:rPr>
  </w:style>
  <w:style w:type="character" w:customStyle="1" w:styleId="CommentTextChar1">
    <w:name w:val="Comment Text Char1"/>
    <w:basedOn w:val="DefaultParagraphFont"/>
    <w:uiPriority w:val="99"/>
    <w:semiHidden/>
    <w:rsid w:val="00D67B3B"/>
    <w:rPr>
      <w:sz w:val="20"/>
      <w:szCs w:val="20"/>
    </w:rPr>
  </w:style>
  <w:style w:type="character" w:customStyle="1" w:styleId="HeaderChar">
    <w:name w:val="Header Char"/>
    <w:basedOn w:val="DefaultParagraphFont"/>
    <w:link w:val="Header"/>
    <w:uiPriority w:val="99"/>
    <w:semiHidden/>
    <w:rsid w:val="00D67B3B"/>
  </w:style>
  <w:style w:type="paragraph" w:styleId="Header">
    <w:name w:val="header"/>
    <w:basedOn w:val="Normal"/>
    <w:link w:val="HeaderChar"/>
    <w:uiPriority w:val="99"/>
    <w:semiHidden/>
    <w:unhideWhenUsed/>
    <w:rsid w:val="00D67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1">
    <w:name w:val="Header Char1"/>
    <w:basedOn w:val="DefaultParagraphFont"/>
    <w:uiPriority w:val="99"/>
    <w:semiHidden/>
    <w:rsid w:val="00D67B3B"/>
  </w:style>
  <w:style w:type="character" w:customStyle="1" w:styleId="FooterChar">
    <w:name w:val="Footer Char"/>
    <w:basedOn w:val="DefaultParagraphFont"/>
    <w:link w:val="Footer"/>
    <w:uiPriority w:val="99"/>
    <w:semiHidden/>
    <w:rsid w:val="00D67B3B"/>
  </w:style>
  <w:style w:type="paragraph" w:styleId="Footer">
    <w:name w:val="footer"/>
    <w:basedOn w:val="Normal"/>
    <w:link w:val="FooterChar"/>
    <w:uiPriority w:val="99"/>
    <w:semiHidden/>
    <w:unhideWhenUsed/>
    <w:rsid w:val="00D67B3B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1">
    <w:name w:val="Footer Char1"/>
    <w:basedOn w:val="DefaultParagraphFont"/>
    <w:uiPriority w:val="99"/>
    <w:semiHidden/>
    <w:rsid w:val="00D67B3B"/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67B3B"/>
    <w:rPr>
      <w:b/>
      <w:bCs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67B3B"/>
    <w:rPr>
      <w:b/>
      <w:bCs/>
    </w:rPr>
  </w:style>
  <w:style w:type="character" w:customStyle="1" w:styleId="CommentSubjectChar1">
    <w:name w:val="Comment Subject Char1"/>
    <w:basedOn w:val="CommentTextChar1"/>
    <w:uiPriority w:val="99"/>
    <w:semiHidden/>
    <w:rsid w:val="00D67B3B"/>
    <w:rPr>
      <w:b/>
      <w:bCs/>
      <w:sz w:val="20"/>
      <w:szCs w:val="20"/>
    </w:rPr>
  </w:style>
  <w:style w:type="paragraph" w:styleId="NoSpacing">
    <w:name w:val="No Spacing"/>
    <w:uiPriority w:val="1"/>
    <w:qFormat/>
    <w:rsid w:val="00D67B3B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D67B3B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8</Pages>
  <Words>1713</Words>
  <Characters>9937</Characters>
  <Application>Microsoft Office Word</Application>
  <DocSecurity>0</DocSecurity>
  <Lines>82</Lines>
  <Paragraphs>23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11627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Windows User</cp:lastModifiedBy>
  <cp:revision>6</cp:revision>
  <cp:lastPrinted>2022-12-20T12:31:00Z</cp:lastPrinted>
  <dcterms:created xsi:type="dcterms:W3CDTF">2022-12-16T08:11:00Z</dcterms:created>
  <dcterms:modified xsi:type="dcterms:W3CDTF">2022-12-20T12:33:00Z</dcterms:modified>
</cp:coreProperties>
</file>