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386576" w:rsidRDefault="00FC005F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CONSILIUL LOCAL</w:t>
      </w:r>
    </w:p>
    <w:p w:rsidR="00FA26A2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FC005F" w:rsidRPr="00F71B71" w:rsidRDefault="00FC005F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bookmarkStart w:id="0" w:name="_GoBack"/>
      <w:bookmarkEnd w:id="0"/>
    </w:p>
    <w:p w:rsidR="00820FAD" w:rsidRDefault="00FA26A2" w:rsidP="00FC005F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HOTĂRÂRE</w:t>
      </w:r>
      <w:r w:rsidR="00FC005F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A</w:t>
      </w:r>
      <w:r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  <w:r w:rsidR="00D7315F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NR.16</w:t>
      </w:r>
    </w:p>
    <w:p w:rsidR="00386576" w:rsidRPr="00386576" w:rsidRDefault="00386576" w:rsidP="0038657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</w:t>
      </w:r>
      <w:r w:rsidR="006B149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Agricol aferent trimestrului I al anului 2025</w:t>
      </w: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386576" w:rsidRDefault="00386576" w:rsidP="00395F5F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386576" w:rsidRDefault="00FC005F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Consiliul Local al</w:t>
      </w:r>
      <w:r w:rsidR="00386576" w:rsidRPr="00452D3F">
        <w:rPr>
          <w:rFonts w:ascii="Times New Roman" w:hAnsi="Times New Roman" w:cs="Times New Roman"/>
          <w:b/>
          <w:sz w:val="24"/>
          <w:szCs w:val="24"/>
        </w:rPr>
        <w:t xml:space="preserve"> Comunei Tătărăni, Județul VASLUI</w:t>
      </w:r>
    </w:p>
    <w:p w:rsidR="00D7315F" w:rsidRPr="00D7315F" w:rsidRDefault="00386576" w:rsidP="00D7315F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7315F" w:rsidRPr="00D7315F" w:rsidRDefault="00D7315F" w:rsidP="00D7315F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D7315F">
        <w:rPr>
          <w:rFonts w:ascii="Times New Roman" w:hAnsi="Times New Roman"/>
          <w:sz w:val="24"/>
          <w:szCs w:val="24"/>
        </w:rPr>
        <w:t>O.G. nr. 28/2008 privind registrul agricol, cu modificările şi completările ulterioare;</w:t>
      </w:r>
    </w:p>
    <w:p w:rsidR="00D7315F" w:rsidRPr="00D7315F" w:rsidRDefault="00D7315F" w:rsidP="00D7315F">
      <w:pPr>
        <w:pStyle w:val="NoSpacing"/>
        <w:rPr>
          <w:rFonts w:ascii="Times New Roman" w:hAnsi="Times New Roman"/>
          <w:sz w:val="24"/>
          <w:szCs w:val="24"/>
        </w:rPr>
      </w:pPr>
    </w:p>
    <w:p w:rsidR="00D7315F" w:rsidRPr="00D7315F" w:rsidRDefault="00D7315F" w:rsidP="00D7315F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D7315F">
        <w:rPr>
          <w:rFonts w:ascii="Times New Roman" w:hAnsi="Times New Roman"/>
          <w:color w:val="000000"/>
          <w:sz w:val="24"/>
          <w:szCs w:val="24"/>
        </w:rPr>
        <w:t>H.G. 1627/12.12.2024, privind registrul agricol pentru perioada 2025-2029</w:t>
      </w:r>
      <w:r w:rsidRPr="00D7315F">
        <w:rPr>
          <w:rFonts w:ascii="Times New Roman" w:hAnsi="Times New Roman"/>
          <w:sz w:val="24"/>
          <w:szCs w:val="24"/>
        </w:rPr>
        <w:t>;</w:t>
      </w:r>
    </w:p>
    <w:p w:rsidR="00D7315F" w:rsidRPr="00D7315F" w:rsidRDefault="00D7315F" w:rsidP="00D7315F">
      <w:pPr>
        <w:pStyle w:val="NoSpacing"/>
        <w:rPr>
          <w:rFonts w:ascii="Times New Roman" w:hAnsi="Times New Roman"/>
          <w:sz w:val="24"/>
          <w:szCs w:val="24"/>
        </w:rPr>
      </w:pPr>
    </w:p>
    <w:p w:rsidR="00386576" w:rsidRPr="00D7315F" w:rsidRDefault="00D7315F" w:rsidP="00D7315F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D7315F">
        <w:rPr>
          <w:rFonts w:ascii="Times New Roman" w:hAnsi="Times New Roman"/>
          <w:sz w:val="24"/>
          <w:szCs w:val="24"/>
        </w:rPr>
        <w:t>Ordinul nr. 25/1382/37/1642/14297/746/202/2020 pentru aprobarea Normelor tehnice de completare a registrului agricol pentru perioada 2020-2024;</w:t>
      </w:r>
    </w:p>
    <w:p w:rsidR="00D7315F" w:rsidRDefault="00D7315F" w:rsidP="00D7315F">
      <w:pPr>
        <w:ind w:left="720"/>
        <w:rPr>
          <w:b/>
          <w:szCs w:val="28"/>
        </w:rPr>
      </w:pPr>
    </w:p>
    <w:p w:rsidR="000C3EF3" w:rsidRPr="00756475" w:rsidRDefault="00D7315F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Luând în considerare</w:t>
      </w:r>
      <w:r w:rsidR="00756475" w:rsidRPr="00756475">
        <w:rPr>
          <w:rFonts w:ascii="Times New Roman" w:hAnsi="Times New Roman" w:cs="Times New Roman"/>
          <w:b/>
          <w:sz w:val="24"/>
          <w:szCs w:val="24"/>
        </w:rPr>
        <w:t xml:space="preserve">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BB280B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</w:t>
      </w:r>
      <w:r w:rsidR="00D7315F" w:rsidRPr="00D7315F">
        <w:rPr>
          <w:rFonts w:ascii="Times New Roman" w:hAnsi="Times New Roman" w:cs="Times New Roman"/>
          <w:bCs/>
          <w:sz w:val="24"/>
          <w:szCs w:val="24"/>
        </w:rPr>
        <w:t>nr.</w:t>
      </w:r>
      <w:r w:rsidR="00D7315F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2097 </w:t>
      </w:r>
      <w:r w:rsidR="00573286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</w:t>
      </w:r>
      <w:r w:rsidR="00D7315F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23</w:t>
      </w:r>
      <w:r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6B1493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04</w:t>
      </w:r>
      <w:r w:rsidR="008B1F5A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.2025</w:t>
      </w:r>
      <w:r w:rsidR="00431850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</w:t>
      </w:r>
      <w:r w:rsidR="00C3661E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aportul de </w:t>
      </w:r>
      <w:r w:rsidR="00E36613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specialitate nr.</w:t>
      </w:r>
      <w:r w:rsidR="00D7315F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2098 din 23</w:t>
      </w:r>
      <w:r w:rsidR="006B1493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.04</w:t>
      </w:r>
      <w:r w:rsidR="00DF5BD6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8B1F5A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 w:rsidR="003B020D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  <w:r w:rsidR="003B020D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întocmit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</w:t>
      </w:r>
      <w:r w:rsidR="00D7315F">
        <w:rPr>
          <w:rFonts w:ascii="Times New Roman" w:eastAsia="Times New Roman" w:hAnsi="Times New Roman" w:cs="Times New Roman"/>
          <w:sz w:val="24"/>
          <w:szCs w:val="24"/>
          <w:lang w:eastAsia="ro-RO"/>
        </w:rPr>
        <w:t>gricol, Urbanism și Relații cu P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ublicul</w:t>
      </w:r>
      <w:r w:rsidR="006B1493" w:rsidRPr="006B149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31850" w:rsidRPr="006B149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D7315F" w:rsidRDefault="00D7315F" w:rsidP="00D7315F">
      <w:pPr>
        <w:pStyle w:val="ListParagraph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86576" w:rsidRDefault="00D7315F" w:rsidP="00D7315F">
      <w:pPr>
        <w:ind w:firstLine="360"/>
        <w:jc w:val="both"/>
        <w:rPr>
          <w:rFonts w:ascii="Times New Roman" w:hAnsi="Times New Roman"/>
          <w:sz w:val="26"/>
        </w:rPr>
      </w:pPr>
      <w:r w:rsidRPr="00D7315F">
        <w:rPr>
          <w:rFonts w:ascii="Times New Roman" w:hAnsi="Times New Roman"/>
          <w:sz w:val="26"/>
        </w:rPr>
        <w:t>În temeiul art. 129, art. 139, art. 196 din O.U.G. nr. 57/2019 privind Codul administrativ, cu modificările şi completările ulterioare</w:t>
      </w:r>
    </w:p>
    <w:p w:rsidR="00FC005F" w:rsidRPr="00D7315F" w:rsidRDefault="00FC005F" w:rsidP="00D7315F">
      <w:pPr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86576" w:rsidRPr="00FC005F" w:rsidRDefault="00FC005F" w:rsidP="00FC005F">
      <w:pPr>
        <w:keepNext/>
        <w:spacing w:before="1" w:after="60" w:line="240" w:lineRule="auto"/>
        <w:ind w:right="2118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</w:pPr>
      <w:r w:rsidRPr="00FC005F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 xml:space="preserve">                      ADOPTĂ PREZENTA HOTĂRÂRE</w:t>
      </w:r>
      <w:r w:rsidR="00386576" w:rsidRPr="00FC005F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>:</w:t>
      </w:r>
    </w:p>
    <w:p w:rsidR="00FC005F" w:rsidRDefault="00FC005F" w:rsidP="00FC005F">
      <w:pPr>
        <w:keepNext/>
        <w:spacing w:before="1" w:after="60" w:line="240" w:lineRule="auto"/>
        <w:ind w:right="2118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 din cadrul aparatului de specialitate al 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lastRenderedPageBreak/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Prevederile prezentei vor fi duse la îndeplinire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</w:t>
      </w:r>
      <w:r w:rsidR="006B1493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6B1493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Primarului Comunei Tătărăni, Compartimentului agricol,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 w:rsidR="006B1493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FC005F" w:rsidRPr="00FC005F" w:rsidTr="00B05918">
        <w:tc>
          <w:tcPr>
            <w:tcW w:w="3936" w:type="dxa"/>
          </w:tcPr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CONSILIER,</w:t>
            </w: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Viorel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MARIN</w:t>
            </w: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4920" w:type="dxa"/>
          </w:tcPr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CONTRASEMNEAZĂ PENTRU LEGALITATE,</w:t>
            </w: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SECRETAR GENERAL AL COMUNEI,</w:t>
            </w: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Iuliana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Mariana IDRICEANU</w:t>
            </w: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:rsidR="00FC005F" w:rsidRPr="00FC005F" w:rsidRDefault="00FC005F" w:rsidP="00FC005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</w:tr>
    </w:tbl>
    <w:p w:rsidR="00386576" w:rsidRDefault="00386576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  <w:r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TĂTĂRĂNI, </w:t>
      </w:r>
      <w:r w:rsidR="006B1493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r w:rsidR="00FC00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29</w:t>
      </w:r>
      <w:r w:rsidR="006B1493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r w:rsidR="008B1F5A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.0</w:t>
      </w:r>
      <w:r w:rsidR="006B1493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</w:t>
      </w:r>
      <w:r w:rsidR="008B1F5A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.2025</w:t>
      </w: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FC005F" w:rsidRPr="00FC005F" w:rsidTr="00B05918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FC005F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FC005F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16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/29.04.2025</w:t>
            </w:r>
          </w:p>
        </w:tc>
      </w:tr>
      <w:tr w:rsidR="00FC005F" w:rsidRPr="00FC005F" w:rsidTr="00B05918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FC005F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FC005F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FC005F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FC005F" w:rsidRPr="00FC005F" w:rsidTr="00B05918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FC005F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FC005F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FC005F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FC005F" w:rsidRPr="00FC005F" w:rsidTr="00B0591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10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FC005F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FC005F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FC005F" w:rsidRPr="00FC005F" w:rsidTr="00B05918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FC005F" w:rsidRPr="00FC005F" w:rsidRDefault="00FC005F" w:rsidP="00FC005F">
            <w:pPr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FC005F" w:rsidRPr="00FC005F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FC005F" w:rsidRPr="00FC005F" w:rsidTr="00B0591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FC005F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FC005F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FC005F" w:rsidRPr="00FC005F" w:rsidTr="00B05918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FC005F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FC005F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FC005F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16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/29.04.2025</w:t>
            </w:r>
          </w:p>
        </w:tc>
      </w:tr>
      <w:tr w:rsidR="00FC005F" w:rsidRPr="00FC005F" w:rsidTr="00B05918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FC005F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FC005F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FC005F" w:rsidRPr="00FC005F" w:rsidTr="00B05918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FC005F" w:rsidRPr="00FC005F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29.04.2025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FC005F" w:rsidRPr="00FC005F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FC005F" w:rsidRPr="00FC005F" w:rsidTr="00B05918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FC005F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FC005F" w:rsidRPr="00FC005F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FC005F" w:rsidRPr="00FC005F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FC005F" w:rsidRPr="00FC005F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FC005F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29.04.2025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C005F" w:rsidRPr="00FC005F" w:rsidRDefault="00FC005F" w:rsidP="00FC00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:rsidR="00FC005F" w:rsidRDefault="00FC005F" w:rsidP="00FC005F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FC005F" w:rsidRDefault="00FC005F" w:rsidP="00FC005F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sectPr w:rsidR="00386576" w:rsidSect="00FC005F"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1648"/>
    <w:lvl w:ilvl="0" w:tplc="CE2AC38C">
      <w:start w:val="1"/>
      <w:numFmt w:val="bullet"/>
      <w:lvlText w:val="-"/>
      <w:lvlJc w:val="left"/>
    </w:lvl>
    <w:lvl w:ilvl="1" w:tplc="6EB80684">
      <w:start w:val="1"/>
      <w:numFmt w:val="bullet"/>
      <w:lvlText w:val=""/>
      <w:lvlJc w:val="left"/>
    </w:lvl>
    <w:lvl w:ilvl="2" w:tplc="6E22A6E4">
      <w:start w:val="1"/>
      <w:numFmt w:val="bullet"/>
      <w:lvlText w:val=""/>
      <w:lvlJc w:val="left"/>
    </w:lvl>
    <w:lvl w:ilvl="3" w:tplc="263AC6AA">
      <w:start w:val="1"/>
      <w:numFmt w:val="bullet"/>
      <w:lvlText w:val=""/>
      <w:lvlJc w:val="left"/>
    </w:lvl>
    <w:lvl w:ilvl="4" w:tplc="FF587F50">
      <w:start w:val="1"/>
      <w:numFmt w:val="bullet"/>
      <w:lvlText w:val=""/>
      <w:lvlJc w:val="left"/>
    </w:lvl>
    <w:lvl w:ilvl="5" w:tplc="8E6C376A">
      <w:start w:val="1"/>
      <w:numFmt w:val="bullet"/>
      <w:lvlText w:val=""/>
      <w:lvlJc w:val="left"/>
    </w:lvl>
    <w:lvl w:ilvl="6" w:tplc="564657E2">
      <w:start w:val="1"/>
      <w:numFmt w:val="bullet"/>
      <w:lvlText w:val=""/>
      <w:lvlJc w:val="left"/>
    </w:lvl>
    <w:lvl w:ilvl="7" w:tplc="E07A33F0">
      <w:start w:val="1"/>
      <w:numFmt w:val="bullet"/>
      <w:lvlText w:val=""/>
      <w:lvlJc w:val="left"/>
    </w:lvl>
    <w:lvl w:ilvl="8" w:tplc="F478263E">
      <w:start w:val="1"/>
      <w:numFmt w:val="bullet"/>
      <w:lvlText w:val=""/>
      <w:lvlJc w:val="left"/>
    </w:lvl>
  </w:abstractNum>
  <w:abstractNum w:abstractNumId="1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0BB67C4"/>
    <w:multiLevelType w:val="hybridMultilevel"/>
    <w:tmpl w:val="37064C18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6A51BA"/>
    <w:multiLevelType w:val="hybridMultilevel"/>
    <w:tmpl w:val="21E0045C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1493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1F5A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B280B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C7F6E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7315F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  <w:rsid w:val="00FC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9E6C7-FB69-4577-8173-5E3611516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645</Words>
  <Characters>3742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2</cp:revision>
  <cp:lastPrinted>2022-07-25T11:36:00Z</cp:lastPrinted>
  <dcterms:created xsi:type="dcterms:W3CDTF">2025-05-07T12:06:00Z</dcterms:created>
  <dcterms:modified xsi:type="dcterms:W3CDTF">2025-05-07T12:06:00Z</dcterms:modified>
</cp:coreProperties>
</file>