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508F" w:rsidRPr="00F12E70" w:rsidRDefault="00F12E70" w:rsidP="00F12E70">
      <w:pPr>
        <w:pStyle w:val="NoSpacing"/>
        <w:rPr>
          <w:rFonts w:ascii="Times New Roman" w:hAnsi="Times New Roman" w:cs="Times New Roman"/>
          <w:sz w:val="26"/>
          <w:szCs w:val="26"/>
        </w:rPr>
      </w:pPr>
      <w:r w:rsidRPr="00F12E70">
        <w:rPr>
          <w:rFonts w:ascii="Times New Roman" w:hAnsi="Times New Roman" w:cs="Times New Roman"/>
          <w:sz w:val="26"/>
          <w:szCs w:val="26"/>
        </w:rPr>
        <w:t>ROMÂNIA</w:t>
      </w:r>
    </w:p>
    <w:p w:rsidR="00F12E70" w:rsidRPr="00F12E70" w:rsidRDefault="00F12E70" w:rsidP="00F12E70">
      <w:pPr>
        <w:pStyle w:val="NoSpacing"/>
        <w:rPr>
          <w:rFonts w:ascii="Times New Roman" w:hAnsi="Times New Roman" w:cs="Times New Roman"/>
          <w:sz w:val="26"/>
          <w:szCs w:val="26"/>
        </w:rPr>
      </w:pPr>
      <w:r w:rsidRPr="00F12E70">
        <w:rPr>
          <w:rFonts w:ascii="Times New Roman" w:hAnsi="Times New Roman" w:cs="Times New Roman"/>
          <w:sz w:val="26"/>
          <w:szCs w:val="26"/>
        </w:rPr>
        <w:t>JUDEȚUL VASLUI</w:t>
      </w:r>
    </w:p>
    <w:p w:rsidR="00F12E70" w:rsidRDefault="00F12E70" w:rsidP="00F12E70">
      <w:pPr>
        <w:pStyle w:val="NoSpacing"/>
        <w:rPr>
          <w:rFonts w:ascii="Times New Roman" w:hAnsi="Times New Roman" w:cs="Times New Roman"/>
          <w:sz w:val="26"/>
          <w:szCs w:val="26"/>
        </w:rPr>
      </w:pPr>
      <w:r w:rsidRPr="00F12E70">
        <w:rPr>
          <w:rFonts w:ascii="Times New Roman" w:hAnsi="Times New Roman" w:cs="Times New Roman"/>
          <w:sz w:val="26"/>
          <w:szCs w:val="26"/>
        </w:rPr>
        <w:t>COMUNA TĂTĂRĂNI</w:t>
      </w:r>
    </w:p>
    <w:p w:rsidR="00F12E70" w:rsidRDefault="00F77100" w:rsidP="00F12E70"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CONSILIUL LOCAL</w:t>
      </w:r>
    </w:p>
    <w:p w:rsidR="00F12E70" w:rsidRDefault="00F12E70" w:rsidP="00F12E70">
      <w:pPr>
        <w:pStyle w:val="NoSpacing"/>
        <w:rPr>
          <w:rFonts w:ascii="Times New Roman" w:hAnsi="Times New Roman" w:cs="Times New Roman"/>
          <w:sz w:val="26"/>
          <w:szCs w:val="26"/>
        </w:rPr>
      </w:pPr>
    </w:p>
    <w:p w:rsidR="004149B4" w:rsidRPr="004149B4" w:rsidRDefault="004149B4" w:rsidP="004149B4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4149B4">
        <w:rPr>
          <w:rFonts w:ascii="Times New Roman" w:hAnsi="Times New Roman" w:cs="Times New Roman"/>
          <w:b/>
          <w:sz w:val="26"/>
          <w:szCs w:val="26"/>
        </w:rPr>
        <w:t>HOTĂRÂRE</w:t>
      </w:r>
      <w:r w:rsidR="00F77100">
        <w:rPr>
          <w:rFonts w:ascii="Times New Roman" w:hAnsi="Times New Roman" w:cs="Times New Roman"/>
          <w:b/>
          <w:sz w:val="26"/>
          <w:szCs w:val="26"/>
        </w:rPr>
        <w:t>A</w:t>
      </w:r>
      <w:r w:rsidRPr="004149B4">
        <w:rPr>
          <w:rFonts w:ascii="Times New Roman" w:hAnsi="Times New Roman" w:cs="Times New Roman"/>
          <w:b/>
          <w:sz w:val="26"/>
          <w:szCs w:val="26"/>
        </w:rPr>
        <w:t xml:space="preserve"> Nr.</w:t>
      </w:r>
      <w:r w:rsidR="007D45A8">
        <w:rPr>
          <w:rFonts w:ascii="Times New Roman" w:hAnsi="Times New Roman" w:cs="Times New Roman"/>
          <w:b/>
          <w:sz w:val="26"/>
          <w:szCs w:val="26"/>
        </w:rPr>
        <w:t xml:space="preserve">20 din data de </w:t>
      </w:r>
      <w:r w:rsidR="00F77100">
        <w:rPr>
          <w:rFonts w:ascii="Times New Roman" w:hAnsi="Times New Roman" w:cs="Times New Roman"/>
          <w:b/>
          <w:sz w:val="26"/>
          <w:szCs w:val="26"/>
        </w:rPr>
        <w:t>29</w:t>
      </w:r>
      <w:r w:rsidRPr="004149B4">
        <w:rPr>
          <w:rFonts w:ascii="Times New Roman" w:hAnsi="Times New Roman" w:cs="Times New Roman"/>
          <w:b/>
          <w:sz w:val="26"/>
          <w:szCs w:val="26"/>
        </w:rPr>
        <w:t>.05.2025</w:t>
      </w:r>
    </w:p>
    <w:p w:rsidR="00F040A2" w:rsidRPr="00F040A2" w:rsidRDefault="00EA4F49" w:rsidP="004149B4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privind </w:t>
      </w:r>
      <w:r w:rsidR="00F040A2">
        <w:rPr>
          <w:rFonts w:ascii="Times New Roman" w:hAnsi="Times New Roman" w:cs="Times New Roman"/>
          <w:sz w:val="26"/>
          <w:szCs w:val="26"/>
        </w:rPr>
        <w:t xml:space="preserve">aprobarea </w:t>
      </w:r>
      <w:r w:rsidR="00F040A2" w:rsidRPr="00F040A2">
        <w:rPr>
          <w:rFonts w:ascii="Times New Roman" w:hAnsi="Times New Roman" w:cs="Times New Roman"/>
          <w:sz w:val="26"/>
          <w:szCs w:val="26"/>
        </w:rPr>
        <w:t>plan</w:t>
      </w:r>
      <w:r w:rsidR="00F040A2">
        <w:rPr>
          <w:rFonts w:ascii="Times New Roman" w:hAnsi="Times New Roman" w:cs="Times New Roman"/>
          <w:sz w:val="26"/>
          <w:szCs w:val="26"/>
        </w:rPr>
        <w:t>ului</w:t>
      </w:r>
      <w:r w:rsidR="00F040A2" w:rsidRPr="00F040A2">
        <w:rPr>
          <w:rFonts w:ascii="Times New Roman" w:hAnsi="Times New Roman" w:cs="Times New Roman"/>
          <w:sz w:val="26"/>
          <w:szCs w:val="26"/>
        </w:rPr>
        <w:t xml:space="preserve"> de evacuare</w:t>
      </w:r>
    </w:p>
    <w:p w:rsidR="00EA4F49" w:rsidRDefault="00F040A2" w:rsidP="004149B4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  <w:r w:rsidRPr="00F040A2">
        <w:rPr>
          <w:rFonts w:ascii="Times New Roman" w:hAnsi="Times New Roman" w:cs="Times New Roman"/>
          <w:sz w:val="26"/>
          <w:szCs w:val="26"/>
        </w:rPr>
        <w:t>în situații de urgență</w:t>
      </w:r>
      <w:r>
        <w:rPr>
          <w:rFonts w:ascii="Times New Roman" w:hAnsi="Times New Roman" w:cs="Times New Roman"/>
          <w:sz w:val="26"/>
          <w:szCs w:val="26"/>
        </w:rPr>
        <w:t xml:space="preserve"> în comuna Tătărăni, Județul Vaslui</w:t>
      </w:r>
    </w:p>
    <w:p w:rsidR="004149B4" w:rsidRDefault="004149B4" w:rsidP="004149B4">
      <w:pPr>
        <w:pStyle w:val="NoSpacing"/>
        <w:rPr>
          <w:rFonts w:ascii="Times New Roman" w:hAnsi="Times New Roman" w:cs="Times New Roman"/>
          <w:sz w:val="26"/>
          <w:szCs w:val="26"/>
        </w:rPr>
      </w:pPr>
    </w:p>
    <w:p w:rsidR="004149B4" w:rsidRDefault="00F77100" w:rsidP="004149B4"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Consiliul Local al</w:t>
      </w:r>
      <w:r w:rsidR="004149B4">
        <w:rPr>
          <w:rFonts w:ascii="Times New Roman" w:hAnsi="Times New Roman" w:cs="Times New Roman"/>
          <w:sz w:val="26"/>
          <w:szCs w:val="26"/>
        </w:rPr>
        <w:t xml:space="preserve"> comunei Tătărăni, Județul Vaslui, </w:t>
      </w:r>
    </w:p>
    <w:p w:rsidR="004149B4" w:rsidRDefault="004149B4" w:rsidP="004149B4">
      <w:pPr>
        <w:pStyle w:val="NoSpacing"/>
        <w:rPr>
          <w:rFonts w:ascii="Times New Roman" w:hAnsi="Times New Roman" w:cs="Times New Roman"/>
          <w:sz w:val="26"/>
          <w:szCs w:val="26"/>
        </w:rPr>
      </w:pPr>
    </w:p>
    <w:p w:rsidR="00982B27" w:rsidRDefault="004149B4" w:rsidP="004149B4"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Având în vedere temeiurile juridice, respectiv prevederile:</w:t>
      </w:r>
    </w:p>
    <w:p w:rsidR="004149B4" w:rsidRPr="004149B4" w:rsidRDefault="004149B4" w:rsidP="004149B4">
      <w:pPr>
        <w:pStyle w:val="NoSpacing"/>
        <w:numPr>
          <w:ilvl w:val="0"/>
          <w:numId w:val="4"/>
        </w:num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a</w:t>
      </w:r>
      <w:r w:rsidRPr="004149B4">
        <w:rPr>
          <w:rFonts w:ascii="Times New Roman" w:hAnsi="Times New Roman" w:cs="Times New Roman"/>
          <w:sz w:val="26"/>
          <w:szCs w:val="26"/>
        </w:rPr>
        <w:t xml:space="preserve">rt.5 alin.1 și art.55 din Legea nr. 481 din 08.11.2004 privind </w:t>
      </w:r>
      <w:r w:rsidRPr="004149B4">
        <w:rPr>
          <w:rFonts w:ascii="Times New Roman" w:hAnsi="Times New Roman" w:cs="Times New Roman"/>
          <w:i/>
          <w:sz w:val="26"/>
          <w:szCs w:val="26"/>
        </w:rPr>
        <w:t>Protecţia Civilă</w:t>
      </w:r>
      <w:r w:rsidRPr="004149B4">
        <w:rPr>
          <w:rFonts w:ascii="Times New Roman" w:hAnsi="Times New Roman" w:cs="Times New Roman"/>
          <w:sz w:val="26"/>
          <w:szCs w:val="26"/>
        </w:rPr>
        <w:t>, cu modificările şi completările ulterioare;</w:t>
      </w:r>
    </w:p>
    <w:p w:rsidR="004149B4" w:rsidRPr="004149B4" w:rsidRDefault="004149B4" w:rsidP="004149B4">
      <w:pPr>
        <w:pStyle w:val="NoSpacing"/>
        <w:numPr>
          <w:ilvl w:val="0"/>
          <w:numId w:val="4"/>
        </w:numPr>
        <w:jc w:val="both"/>
        <w:rPr>
          <w:rFonts w:ascii="Times New Roman" w:hAnsi="Times New Roman" w:cs="Times New Roman"/>
          <w:sz w:val="26"/>
          <w:szCs w:val="26"/>
        </w:rPr>
      </w:pPr>
      <w:r w:rsidRPr="004149B4">
        <w:rPr>
          <w:rFonts w:ascii="Times New Roman" w:hAnsi="Times New Roman" w:cs="Times New Roman"/>
          <w:sz w:val="26"/>
          <w:szCs w:val="26"/>
        </w:rPr>
        <w:t xml:space="preserve">cap.II și III din Ordinul ministrului administraţiei şi internelor nr. 1184 din 06.02.2006 pentru aprobarea </w:t>
      </w:r>
      <w:r w:rsidRPr="004149B4">
        <w:rPr>
          <w:rFonts w:ascii="Times New Roman" w:hAnsi="Times New Roman" w:cs="Times New Roman"/>
          <w:i/>
          <w:sz w:val="26"/>
          <w:szCs w:val="26"/>
        </w:rPr>
        <w:t>Normelor privind organizarea şi asigurarea activităţii de evacuare în situaţii de urgenţă</w:t>
      </w:r>
      <w:r w:rsidRPr="004149B4">
        <w:rPr>
          <w:sz w:val="26"/>
          <w:szCs w:val="26"/>
        </w:rPr>
        <w:t>;</w:t>
      </w:r>
    </w:p>
    <w:p w:rsidR="004149B4" w:rsidRDefault="004149B4" w:rsidP="004149B4">
      <w:pPr>
        <w:pStyle w:val="NoSpacing"/>
        <w:numPr>
          <w:ilvl w:val="0"/>
          <w:numId w:val="4"/>
        </w:num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art.129 alin.(2), lit.d), alin.(7), lit.h) din OUG 57/2019 privind Codul administrativ, cu modificările și completările ulterioare;</w:t>
      </w:r>
    </w:p>
    <w:p w:rsidR="004149B4" w:rsidRDefault="004149B4" w:rsidP="004149B4">
      <w:pPr>
        <w:pStyle w:val="NoSpacing"/>
        <w:numPr>
          <w:ilvl w:val="0"/>
          <w:numId w:val="4"/>
        </w:num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art.7 din Legea nr.52/2003 privind transparența decizională în administrația publică locală, cu modificările și completările ulterioare;</w:t>
      </w:r>
    </w:p>
    <w:p w:rsidR="004149B4" w:rsidRDefault="004149B4" w:rsidP="00CF3444">
      <w:pPr>
        <w:pStyle w:val="NoSpacing"/>
        <w:jc w:val="both"/>
        <w:rPr>
          <w:rFonts w:ascii="Times New Roman" w:hAnsi="Times New Roman" w:cs="Times New Roman"/>
          <w:sz w:val="26"/>
          <w:szCs w:val="26"/>
        </w:rPr>
      </w:pPr>
    </w:p>
    <w:p w:rsidR="00960BAE" w:rsidRDefault="00960BAE" w:rsidP="00CF3444">
      <w:pPr>
        <w:pStyle w:val="NoSpacing"/>
        <w:jc w:val="both"/>
        <w:rPr>
          <w:rFonts w:ascii="Times New Roman" w:hAnsi="Times New Roman" w:cs="Times New Roman"/>
          <w:sz w:val="26"/>
          <w:szCs w:val="26"/>
        </w:rPr>
      </w:pPr>
    </w:p>
    <w:p w:rsidR="00960BAE" w:rsidRDefault="00960BAE" w:rsidP="00CF3444">
      <w:pPr>
        <w:pStyle w:val="NoSpacing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Luând în considerare:</w:t>
      </w:r>
    </w:p>
    <w:p w:rsidR="00960BAE" w:rsidRPr="00DA725C" w:rsidRDefault="00960BAE" w:rsidP="00960BAE">
      <w:pPr>
        <w:pStyle w:val="ListParagraph"/>
        <w:numPr>
          <w:ilvl w:val="0"/>
          <w:numId w:val="5"/>
        </w:numPr>
        <w:ind w:left="-90" w:firstLine="810"/>
        <w:jc w:val="both"/>
        <w:rPr>
          <w:sz w:val="26"/>
          <w:szCs w:val="26"/>
        </w:rPr>
      </w:pPr>
      <w:proofErr w:type="spellStart"/>
      <w:r w:rsidRPr="00DF2B98">
        <w:rPr>
          <w:sz w:val="26"/>
          <w:szCs w:val="26"/>
        </w:rPr>
        <w:t>Referatul</w:t>
      </w:r>
      <w:proofErr w:type="spellEnd"/>
      <w:r w:rsidRPr="00DF2B98">
        <w:rPr>
          <w:sz w:val="26"/>
          <w:szCs w:val="26"/>
        </w:rPr>
        <w:t xml:space="preserve"> de </w:t>
      </w:r>
      <w:proofErr w:type="spellStart"/>
      <w:r w:rsidRPr="00DF2B98">
        <w:rPr>
          <w:sz w:val="26"/>
          <w:szCs w:val="26"/>
        </w:rPr>
        <w:t>aprobare</w:t>
      </w:r>
      <w:proofErr w:type="spellEnd"/>
      <w:r w:rsidRPr="00DF2B98">
        <w:rPr>
          <w:sz w:val="26"/>
          <w:szCs w:val="26"/>
        </w:rPr>
        <w:t xml:space="preserve"> al </w:t>
      </w:r>
      <w:proofErr w:type="spellStart"/>
      <w:r w:rsidRPr="00DF2B98">
        <w:rPr>
          <w:sz w:val="26"/>
          <w:szCs w:val="26"/>
        </w:rPr>
        <w:t>primarului</w:t>
      </w:r>
      <w:proofErr w:type="spellEnd"/>
      <w:r w:rsidRPr="00DF2B98">
        <w:rPr>
          <w:sz w:val="26"/>
          <w:szCs w:val="26"/>
        </w:rPr>
        <w:t xml:space="preserve"> </w:t>
      </w:r>
      <w:proofErr w:type="spellStart"/>
      <w:r w:rsidRPr="00DF2B98">
        <w:rPr>
          <w:sz w:val="26"/>
          <w:szCs w:val="26"/>
        </w:rPr>
        <w:t>comunei</w:t>
      </w:r>
      <w:proofErr w:type="spellEnd"/>
      <w:r w:rsidRPr="00DF2B98">
        <w:rPr>
          <w:sz w:val="26"/>
          <w:szCs w:val="26"/>
        </w:rPr>
        <w:t xml:space="preserve"> </w:t>
      </w:r>
      <w:proofErr w:type="spellStart"/>
      <w:r w:rsidRPr="00DF2B98">
        <w:rPr>
          <w:sz w:val="26"/>
          <w:szCs w:val="26"/>
        </w:rPr>
        <w:t>Tãtãrãni</w:t>
      </w:r>
      <w:proofErr w:type="spellEnd"/>
      <w:r w:rsidRPr="00DF2B98">
        <w:rPr>
          <w:sz w:val="26"/>
          <w:szCs w:val="26"/>
        </w:rPr>
        <w:t xml:space="preserve">, </w:t>
      </w:r>
      <w:proofErr w:type="spellStart"/>
      <w:r w:rsidRPr="00DF2B98">
        <w:rPr>
          <w:sz w:val="26"/>
          <w:szCs w:val="26"/>
        </w:rPr>
        <w:t>în</w:t>
      </w:r>
      <w:proofErr w:type="spellEnd"/>
      <w:r w:rsidRPr="00DF2B98">
        <w:rPr>
          <w:sz w:val="26"/>
          <w:szCs w:val="26"/>
        </w:rPr>
        <w:t xml:space="preserve"> </w:t>
      </w:r>
      <w:proofErr w:type="spellStart"/>
      <w:r w:rsidRPr="00DF2B98">
        <w:rPr>
          <w:sz w:val="26"/>
          <w:szCs w:val="26"/>
        </w:rPr>
        <w:t>calitatea</w:t>
      </w:r>
      <w:proofErr w:type="spellEnd"/>
      <w:r w:rsidRPr="00DF2B98">
        <w:rPr>
          <w:sz w:val="26"/>
          <w:szCs w:val="26"/>
        </w:rPr>
        <w:t xml:space="preserve"> </w:t>
      </w:r>
      <w:proofErr w:type="spellStart"/>
      <w:proofErr w:type="gramStart"/>
      <w:r w:rsidRPr="00DF2B98">
        <w:rPr>
          <w:sz w:val="26"/>
          <w:szCs w:val="26"/>
        </w:rPr>
        <w:t>sa</w:t>
      </w:r>
      <w:proofErr w:type="spellEnd"/>
      <w:proofErr w:type="gramEnd"/>
      <w:r w:rsidRPr="00DF2B98">
        <w:rPr>
          <w:sz w:val="26"/>
          <w:szCs w:val="26"/>
        </w:rPr>
        <w:t xml:space="preserve"> de </w:t>
      </w:r>
      <w:proofErr w:type="spellStart"/>
      <w:r w:rsidRPr="00DF2B98">
        <w:rPr>
          <w:sz w:val="26"/>
          <w:szCs w:val="26"/>
        </w:rPr>
        <w:t>iniţiator</w:t>
      </w:r>
      <w:proofErr w:type="spellEnd"/>
      <w:r w:rsidRPr="00DF2B98">
        <w:rPr>
          <w:sz w:val="26"/>
          <w:szCs w:val="26"/>
        </w:rPr>
        <w:t xml:space="preserve">, </w:t>
      </w:r>
      <w:proofErr w:type="spellStart"/>
      <w:r w:rsidRPr="00DF2B98">
        <w:rPr>
          <w:sz w:val="26"/>
          <w:szCs w:val="26"/>
        </w:rPr>
        <w:t>înregistrat</w:t>
      </w:r>
      <w:proofErr w:type="spellEnd"/>
      <w:r w:rsidRPr="00DF2B98">
        <w:rPr>
          <w:sz w:val="26"/>
          <w:szCs w:val="26"/>
        </w:rPr>
        <w:t xml:space="preserve"> sub nr. </w:t>
      </w:r>
      <w:r w:rsidR="007D45A8">
        <w:rPr>
          <w:sz w:val="26"/>
          <w:szCs w:val="26"/>
        </w:rPr>
        <w:t>2743</w:t>
      </w:r>
      <w:r w:rsidRPr="00DA725C">
        <w:rPr>
          <w:sz w:val="26"/>
          <w:szCs w:val="26"/>
        </w:rPr>
        <w:t xml:space="preserve"> din </w:t>
      </w:r>
      <w:r>
        <w:rPr>
          <w:sz w:val="26"/>
          <w:szCs w:val="26"/>
        </w:rPr>
        <w:t>23.05.2025</w:t>
      </w:r>
      <w:r w:rsidRPr="00DA725C">
        <w:rPr>
          <w:sz w:val="26"/>
          <w:szCs w:val="26"/>
        </w:rPr>
        <w:t>;</w:t>
      </w:r>
    </w:p>
    <w:p w:rsidR="00960BAE" w:rsidRPr="00560337" w:rsidRDefault="00960BAE" w:rsidP="00960BAE">
      <w:pPr>
        <w:pStyle w:val="ListParagraph"/>
        <w:numPr>
          <w:ilvl w:val="0"/>
          <w:numId w:val="5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DA725C">
        <w:rPr>
          <w:sz w:val="26"/>
          <w:szCs w:val="26"/>
        </w:rPr>
        <w:t>Raportul</w:t>
      </w:r>
      <w:proofErr w:type="spellEnd"/>
      <w:r w:rsidRPr="00DA725C">
        <w:rPr>
          <w:sz w:val="26"/>
          <w:szCs w:val="26"/>
        </w:rPr>
        <w:t xml:space="preserve"> de </w:t>
      </w:r>
      <w:proofErr w:type="spellStart"/>
      <w:r w:rsidRPr="00DA725C">
        <w:rPr>
          <w:sz w:val="26"/>
          <w:szCs w:val="26"/>
        </w:rPr>
        <w:t>specialitate</w:t>
      </w:r>
      <w:proofErr w:type="spellEnd"/>
      <w:r w:rsidRPr="00DA725C">
        <w:rPr>
          <w:sz w:val="26"/>
          <w:szCs w:val="26"/>
        </w:rPr>
        <w:t xml:space="preserve"> nr. </w:t>
      </w:r>
      <w:r w:rsidR="007D45A8">
        <w:rPr>
          <w:sz w:val="26"/>
          <w:szCs w:val="26"/>
        </w:rPr>
        <w:t xml:space="preserve">2744 </w:t>
      </w:r>
      <w:r w:rsidRPr="00DA725C">
        <w:rPr>
          <w:sz w:val="26"/>
          <w:szCs w:val="26"/>
        </w:rPr>
        <w:t xml:space="preserve">din </w:t>
      </w:r>
      <w:r>
        <w:rPr>
          <w:sz w:val="26"/>
          <w:szCs w:val="26"/>
        </w:rPr>
        <w:t>23.05.2025</w:t>
      </w:r>
      <w:r w:rsidRPr="00DA725C">
        <w:rPr>
          <w:sz w:val="26"/>
          <w:szCs w:val="26"/>
        </w:rPr>
        <w:t xml:space="preserve"> al </w:t>
      </w:r>
      <w:proofErr w:type="spellStart"/>
      <w:r w:rsidRPr="00DA725C">
        <w:rPr>
          <w:sz w:val="26"/>
          <w:szCs w:val="26"/>
        </w:rPr>
        <w:t>compartimentului</w:t>
      </w:r>
      <w:proofErr w:type="spellEnd"/>
      <w:r w:rsidRPr="00560337">
        <w:rPr>
          <w:sz w:val="26"/>
          <w:szCs w:val="26"/>
        </w:rPr>
        <w:t xml:space="preserve"> de resort;</w:t>
      </w:r>
    </w:p>
    <w:p w:rsidR="00960BAE" w:rsidRPr="00010BB1" w:rsidRDefault="00960BAE" w:rsidP="00960BAE">
      <w:pPr>
        <w:pStyle w:val="ListParagraph"/>
        <w:numPr>
          <w:ilvl w:val="0"/>
          <w:numId w:val="5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3C4BBD">
        <w:rPr>
          <w:sz w:val="26"/>
          <w:szCs w:val="26"/>
        </w:rPr>
        <w:t>Avizul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Comisiei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specialitate</w:t>
      </w:r>
      <w:proofErr w:type="spellEnd"/>
      <w:r w:rsidRPr="003C4BBD">
        <w:rPr>
          <w:sz w:val="26"/>
          <w:szCs w:val="26"/>
        </w:rPr>
        <w:t xml:space="preserve"> a </w:t>
      </w:r>
      <w:proofErr w:type="spellStart"/>
      <w:r w:rsidRPr="003C4BBD">
        <w:rPr>
          <w:sz w:val="26"/>
          <w:szCs w:val="26"/>
        </w:rPr>
        <w:t>Consiliului</w:t>
      </w:r>
      <w:proofErr w:type="spellEnd"/>
      <w:r w:rsidRPr="003C4BBD">
        <w:rPr>
          <w:sz w:val="26"/>
          <w:szCs w:val="26"/>
        </w:rPr>
        <w:t xml:space="preserve"> local </w:t>
      </w:r>
      <w:proofErr w:type="spellStart"/>
      <w:r w:rsidRPr="003C4BBD">
        <w:rPr>
          <w:sz w:val="26"/>
          <w:szCs w:val="26"/>
        </w:rPr>
        <w:t>pentru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Dezvoltare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Economico</w:t>
      </w:r>
      <w:proofErr w:type="spellEnd"/>
      <w:r w:rsidRPr="003C4BBD">
        <w:rPr>
          <w:sz w:val="26"/>
          <w:szCs w:val="26"/>
        </w:rPr>
        <w:t xml:space="preserve"> - </w:t>
      </w:r>
      <w:proofErr w:type="spellStart"/>
      <w:r w:rsidRPr="003C4BBD">
        <w:rPr>
          <w:sz w:val="26"/>
          <w:szCs w:val="26"/>
        </w:rPr>
        <w:t>Socialã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Buget</w:t>
      </w:r>
      <w:proofErr w:type="spellEnd"/>
      <w:r w:rsidRPr="003C4BBD">
        <w:rPr>
          <w:sz w:val="26"/>
          <w:szCs w:val="26"/>
        </w:rPr>
        <w:t>–</w:t>
      </w:r>
      <w:proofErr w:type="spellStart"/>
      <w:r w:rsidRPr="003C4BBD">
        <w:rPr>
          <w:sz w:val="26"/>
          <w:szCs w:val="26"/>
        </w:rPr>
        <w:t>Finanţe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Administrarea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Domenului</w:t>
      </w:r>
      <w:proofErr w:type="spellEnd"/>
      <w:r w:rsidRPr="003C4BBD">
        <w:rPr>
          <w:sz w:val="26"/>
          <w:szCs w:val="26"/>
        </w:rPr>
        <w:t xml:space="preserve"> Public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privat</w:t>
      </w:r>
      <w:proofErr w:type="spellEnd"/>
      <w:r w:rsidRPr="003C4BBD">
        <w:rPr>
          <w:sz w:val="26"/>
          <w:szCs w:val="26"/>
        </w:rPr>
        <w:t xml:space="preserve"> al </w:t>
      </w:r>
      <w:proofErr w:type="spellStart"/>
      <w:r w:rsidRPr="003C4BBD">
        <w:rPr>
          <w:sz w:val="26"/>
          <w:szCs w:val="26"/>
        </w:rPr>
        <w:t>Comunei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Agriculturã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Gospodărire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Comunalã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Comerţ</w:t>
      </w:r>
      <w:proofErr w:type="spellEnd"/>
      <w:r>
        <w:rPr>
          <w:sz w:val="26"/>
          <w:szCs w:val="26"/>
        </w:rPr>
        <w:t>;</w:t>
      </w:r>
    </w:p>
    <w:p w:rsidR="00960BAE" w:rsidRPr="00010BB1" w:rsidRDefault="00960BAE" w:rsidP="00960BAE">
      <w:pPr>
        <w:pStyle w:val="ListParagraph"/>
        <w:numPr>
          <w:ilvl w:val="0"/>
          <w:numId w:val="5"/>
        </w:numPr>
        <w:ind w:left="0" w:firstLine="720"/>
        <w:jc w:val="both"/>
        <w:rPr>
          <w:sz w:val="26"/>
          <w:szCs w:val="26"/>
          <w:lang w:val="it-IT"/>
        </w:rPr>
      </w:pPr>
      <w:r w:rsidRPr="003C4BBD"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Avizul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Comisiei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specialitate</w:t>
      </w:r>
      <w:proofErr w:type="spellEnd"/>
      <w:r w:rsidRPr="003C4BBD">
        <w:rPr>
          <w:sz w:val="26"/>
          <w:szCs w:val="26"/>
        </w:rPr>
        <w:t xml:space="preserve"> a </w:t>
      </w:r>
      <w:proofErr w:type="spellStart"/>
      <w:r w:rsidRPr="003C4BBD">
        <w:rPr>
          <w:sz w:val="26"/>
          <w:szCs w:val="26"/>
        </w:rPr>
        <w:t>Consiliului</w:t>
      </w:r>
      <w:proofErr w:type="spellEnd"/>
      <w:r w:rsidRPr="003C4BBD">
        <w:rPr>
          <w:sz w:val="26"/>
          <w:szCs w:val="26"/>
        </w:rPr>
        <w:t xml:space="preserve"> local </w:t>
      </w:r>
      <w:proofErr w:type="spellStart"/>
      <w:r w:rsidRPr="003C4BBD">
        <w:rPr>
          <w:sz w:val="26"/>
          <w:szCs w:val="26"/>
        </w:rPr>
        <w:t>pentru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administraţie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publicã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juridicã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apãrarea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ordinii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linistii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publice</w:t>
      </w:r>
      <w:proofErr w:type="spellEnd"/>
      <w:r w:rsidRPr="003C4BBD">
        <w:rPr>
          <w:sz w:val="26"/>
          <w:szCs w:val="26"/>
        </w:rPr>
        <w:t xml:space="preserve">, a </w:t>
      </w:r>
      <w:proofErr w:type="spellStart"/>
      <w:r w:rsidRPr="003C4BBD">
        <w:rPr>
          <w:sz w:val="26"/>
          <w:szCs w:val="26"/>
        </w:rPr>
        <w:t>drepturilor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cetãţenilor</w:t>
      </w:r>
      <w:proofErr w:type="spellEnd"/>
      <w:r>
        <w:rPr>
          <w:sz w:val="26"/>
          <w:szCs w:val="26"/>
        </w:rPr>
        <w:t>;</w:t>
      </w:r>
      <w:r w:rsidRPr="003C4BBD">
        <w:rPr>
          <w:sz w:val="26"/>
          <w:szCs w:val="26"/>
        </w:rPr>
        <w:t xml:space="preserve"> </w:t>
      </w:r>
    </w:p>
    <w:p w:rsidR="00960BAE" w:rsidRPr="00010BB1" w:rsidRDefault="00960BAE" w:rsidP="00960BAE">
      <w:pPr>
        <w:pStyle w:val="ListParagraph"/>
        <w:numPr>
          <w:ilvl w:val="0"/>
          <w:numId w:val="5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>
        <w:rPr>
          <w:sz w:val="26"/>
          <w:szCs w:val="26"/>
        </w:rPr>
        <w:t>Avizul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Comisiei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pentru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Învãţãmânt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Sãnãtate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Culturã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Protecţie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Socialã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Activitãţi</w:t>
      </w:r>
      <w:proofErr w:type="spellEnd"/>
      <w:r w:rsidRPr="003C4BBD">
        <w:rPr>
          <w:sz w:val="26"/>
          <w:szCs w:val="26"/>
        </w:rPr>
        <w:t xml:space="preserve"> Sportive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Agrement</w:t>
      </w:r>
      <w:proofErr w:type="spellEnd"/>
      <w:r w:rsidRPr="003C4BBD">
        <w:rPr>
          <w:sz w:val="26"/>
          <w:szCs w:val="26"/>
        </w:rPr>
        <w:t>;</w:t>
      </w:r>
    </w:p>
    <w:p w:rsidR="00960BAE" w:rsidRDefault="00960BAE" w:rsidP="00CF3444">
      <w:pPr>
        <w:pStyle w:val="NoSpacing"/>
        <w:jc w:val="both"/>
        <w:rPr>
          <w:rFonts w:ascii="Times New Roman" w:hAnsi="Times New Roman" w:cs="Times New Roman"/>
          <w:sz w:val="26"/>
          <w:szCs w:val="26"/>
        </w:rPr>
      </w:pPr>
    </w:p>
    <w:p w:rsidR="004149B4" w:rsidRDefault="00CF3444" w:rsidP="00CF3444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În temeiul art.139 alin.(1) și art.196 alin.(1) lit.a) din OUG 57/2019 privind Codul administrativ, cu modificările și completările ulterioare,</w:t>
      </w:r>
    </w:p>
    <w:p w:rsidR="00F77100" w:rsidRDefault="00F77100" w:rsidP="00CF3444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</w:p>
    <w:p w:rsidR="004149B4" w:rsidRDefault="00F77100" w:rsidP="00CF3444">
      <w:pPr>
        <w:pStyle w:val="NoSpacing"/>
        <w:jc w:val="center"/>
        <w:rPr>
          <w:rFonts w:ascii="Times New Roman" w:hAnsi="Times New Roman" w:cs="Times New Roman"/>
          <w:sz w:val="26"/>
          <w:szCs w:val="26"/>
        </w:rPr>
      </w:pPr>
      <w:r w:rsidRPr="00F77100">
        <w:rPr>
          <w:rFonts w:ascii="Times New Roman" w:hAnsi="Times New Roman" w:cs="Times New Roman"/>
          <w:b/>
          <w:sz w:val="26"/>
          <w:szCs w:val="26"/>
        </w:rPr>
        <w:t>ADOPTĂ PREZENTA HOTĂRÂRE</w:t>
      </w:r>
      <w:r w:rsidR="00CF3444">
        <w:rPr>
          <w:rFonts w:ascii="Times New Roman" w:hAnsi="Times New Roman" w:cs="Times New Roman"/>
          <w:sz w:val="26"/>
          <w:szCs w:val="26"/>
        </w:rPr>
        <w:t>:</w:t>
      </w:r>
    </w:p>
    <w:p w:rsidR="00CF3444" w:rsidRDefault="00CF3444" w:rsidP="00CF3444">
      <w:pPr>
        <w:pStyle w:val="NoSpacing"/>
        <w:rPr>
          <w:rFonts w:ascii="Times New Roman" w:hAnsi="Times New Roman" w:cs="Times New Roman"/>
          <w:sz w:val="26"/>
          <w:szCs w:val="26"/>
        </w:rPr>
      </w:pPr>
    </w:p>
    <w:p w:rsidR="00CF3444" w:rsidRDefault="00CF3444" w:rsidP="00CF3444">
      <w:pPr>
        <w:pStyle w:val="NoSpacing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</w:r>
      <w:r w:rsidRPr="00CF3444">
        <w:rPr>
          <w:rFonts w:ascii="Times New Roman" w:hAnsi="Times New Roman" w:cs="Times New Roman"/>
          <w:b/>
          <w:sz w:val="26"/>
          <w:szCs w:val="26"/>
        </w:rPr>
        <w:t>Art .1.</w:t>
      </w:r>
      <w:r>
        <w:rPr>
          <w:rFonts w:ascii="Times New Roman" w:hAnsi="Times New Roman" w:cs="Times New Roman"/>
          <w:sz w:val="26"/>
          <w:szCs w:val="26"/>
        </w:rPr>
        <w:t xml:space="preserve"> –Se aprobă Planul de evacuare </w:t>
      </w:r>
      <w:r w:rsidRPr="00CF3444">
        <w:rPr>
          <w:rFonts w:ascii="Times New Roman" w:hAnsi="Times New Roman" w:cs="Times New Roman"/>
          <w:sz w:val="26"/>
          <w:szCs w:val="26"/>
        </w:rPr>
        <w:t>în situații de urgență în comuna Tătărăni, Județul Vaslui</w:t>
      </w:r>
      <w:r>
        <w:rPr>
          <w:rFonts w:ascii="Times New Roman" w:hAnsi="Times New Roman" w:cs="Times New Roman"/>
          <w:sz w:val="26"/>
          <w:szCs w:val="26"/>
        </w:rPr>
        <w:t>, conform anexei care face parte integrantă din prezentul proiect de hotărâre.</w:t>
      </w:r>
    </w:p>
    <w:p w:rsidR="007D45A8" w:rsidRDefault="00CF3444" w:rsidP="007D45A8">
      <w:pPr>
        <w:pStyle w:val="NoSpacing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</w:r>
      <w:r w:rsidRPr="00CF3444">
        <w:rPr>
          <w:rFonts w:ascii="Times New Roman" w:hAnsi="Times New Roman" w:cs="Times New Roman"/>
          <w:b/>
          <w:sz w:val="26"/>
          <w:szCs w:val="26"/>
        </w:rPr>
        <w:t>Art.2.</w:t>
      </w:r>
      <w:r>
        <w:rPr>
          <w:rFonts w:ascii="Times New Roman" w:hAnsi="Times New Roman" w:cs="Times New Roman"/>
          <w:sz w:val="26"/>
          <w:szCs w:val="26"/>
        </w:rPr>
        <w:tab/>
        <w:t>- La data intrării în vigoare a prezentei hotârări, orice prevedere contrară își încetează aplicabilitatea.</w:t>
      </w:r>
    </w:p>
    <w:p w:rsidR="007D45A8" w:rsidRPr="007D45A8" w:rsidRDefault="007D45A8" w:rsidP="007D45A8">
      <w:pPr>
        <w:pStyle w:val="NoSpacing"/>
        <w:jc w:val="both"/>
        <w:rPr>
          <w:rFonts w:ascii="Times New Roman" w:hAnsi="Times New Roman" w:cs="Times New Roman"/>
          <w:sz w:val="26"/>
          <w:szCs w:val="26"/>
        </w:rPr>
      </w:pPr>
      <w:r w:rsidRPr="007D45A8">
        <w:rPr>
          <w:rFonts w:ascii="Times New Roman" w:hAnsi="Times New Roman" w:cs="Times New Roman"/>
          <w:b/>
          <w:sz w:val="26"/>
          <w:szCs w:val="26"/>
        </w:rPr>
        <w:lastRenderedPageBreak/>
        <w:t xml:space="preserve">           </w:t>
      </w:r>
      <w:r w:rsidR="00CF3444" w:rsidRPr="007D45A8">
        <w:rPr>
          <w:rFonts w:ascii="Times New Roman" w:hAnsi="Times New Roman" w:cs="Times New Roman"/>
          <w:b/>
          <w:sz w:val="26"/>
          <w:szCs w:val="26"/>
        </w:rPr>
        <w:t xml:space="preserve">Art </w:t>
      </w:r>
      <w:r w:rsidRPr="007D45A8">
        <w:rPr>
          <w:rFonts w:ascii="Times New Roman" w:hAnsi="Times New Roman" w:cs="Times New Roman"/>
          <w:b/>
          <w:sz w:val="26"/>
          <w:szCs w:val="26"/>
        </w:rPr>
        <w:t>.3</w:t>
      </w:r>
      <w:r w:rsidR="00CF3444" w:rsidRPr="007D45A8">
        <w:rPr>
          <w:rFonts w:ascii="Times New Roman" w:hAnsi="Times New Roman" w:cs="Times New Roman"/>
          <w:sz w:val="26"/>
          <w:szCs w:val="26"/>
        </w:rPr>
        <w:t xml:space="preserve">. - </w:t>
      </w:r>
      <w:r w:rsidRPr="007D45A8">
        <w:rPr>
          <w:rFonts w:ascii="Times New Roman" w:hAnsi="Times New Roman" w:cs="Times New Roman"/>
          <w:sz w:val="26"/>
          <w:szCs w:val="26"/>
          <w:lang w:val="pt-BR"/>
        </w:rPr>
        <w:t xml:space="preserve"> Secretarul comunei va comunica prezenta hotărâre :</w:t>
      </w:r>
    </w:p>
    <w:p w:rsidR="007D45A8" w:rsidRPr="007D45A8" w:rsidRDefault="007D45A8" w:rsidP="007D45A8">
      <w:pPr>
        <w:jc w:val="both"/>
        <w:rPr>
          <w:sz w:val="26"/>
          <w:szCs w:val="26"/>
          <w:lang w:val="pt-BR"/>
        </w:rPr>
      </w:pPr>
      <w:r w:rsidRPr="007D45A8">
        <w:rPr>
          <w:sz w:val="26"/>
          <w:szCs w:val="26"/>
          <w:lang w:val="pt-BR"/>
        </w:rPr>
        <w:t xml:space="preserve">         - Instituţiei Prefectului –Judeţul Vaslui;</w:t>
      </w:r>
    </w:p>
    <w:p w:rsidR="007D45A8" w:rsidRPr="007D45A8" w:rsidRDefault="007D45A8" w:rsidP="007D45A8">
      <w:pPr>
        <w:jc w:val="both"/>
        <w:rPr>
          <w:sz w:val="26"/>
          <w:szCs w:val="26"/>
          <w:lang w:val="pt-BR"/>
        </w:rPr>
      </w:pPr>
      <w:r w:rsidRPr="007D45A8">
        <w:rPr>
          <w:sz w:val="26"/>
          <w:szCs w:val="26"/>
          <w:lang w:val="pt-BR"/>
        </w:rPr>
        <w:t xml:space="preserve">         - Primarului comunei Tătărăni;</w:t>
      </w:r>
    </w:p>
    <w:p w:rsidR="007D45A8" w:rsidRPr="007D45A8" w:rsidRDefault="007D45A8" w:rsidP="007D45A8">
      <w:pPr>
        <w:jc w:val="both"/>
        <w:rPr>
          <w:sz w:val="26"/>
          <w:szCs w:val="26"/>
          <w:lang w:val="pt-BR"/>
        </w:rPr>
      </w:pPr>
      <w:r w:rsidRPr="007D45A8">
        <w:rPr>
          <w:sz w:val="26"/>
          <w:szCs w:val="26"/>
          <w:lang w:val="pt-BR"/>
        </w:rPr>
        <w:t xml:space="preserve">         - Compartimentului  S.V.S.U din cadrul UATC Tătărăni;</w:t>
      </w:r>
    </w:p>
    <w:p w:rsidR="00960BAE" w:rsidRPr="007D45A8" w:rsidRDefault="007D45A8" w:rsidP="007D45A8">
      <w:pPr>
        <w:pStyle w:val="NoSpacing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 w:rsidRPr="007D45A8">
        <w:rPr>
          <w:rFonts w:ascii="Times New Roman" w:eastAsia="Times New Roman" w:hAnsi="Times New Roman" w:cs="Times New Roman"/>
          <w:sz w:val="26"/>
          <w:szCs w:val="26"/>
          <w:lang w:val="pt-BR" w:eastAsia="ro-RO"/>
        </w:rPr>
        <w:t xml:space="preserve">         - Inspectoratului  general pentru situații de urgență ”Podul Înalt” al Județului Vaslui</w:t>
      </w:r>
    </w:p>
    <w:p w:rsidR="00960BAE" w:rsidRPr="00CF3444" w:rsidRDefault="00960BAE" w:rsidP="00CF3444">
      <w:pPr>
        <w:tabs>
          <w:tab w:val="left" w:pos="900"/>
        </w:tabs>
        <w:spacing w:line="360" w:lineRule="auto"/>
        <w:jc w:val="both"/>
        <w:rPr>
          <w:b/>
          <w:sz w:val="26"/>
          <w:szCs w:val="26"/>
          <w:lang w:val="en-US" w:eastAsia="en-US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892"/>
        <w:gridCol w:w="4864"/>
      </w:tblGrid>
      <w:tr w:rsidR="00F77100" w:rsidRPr="00F77100" w:rsidTr="005963EB">
        <w:trPr>
          <w:trHeight w:val="1616"/>
        </w:trPr>
        <w:tc>
          <w:tcPr>
            <w:tcW w:w="3892" w:type="dxa"/>
          </w:tcPr>
          <w:p w:rsidR="00F77100" w:rsidRPr="00F77100" w:rsidRDefault="00F77100" w:rsidP="00F77100">
            <w:pPr>
              <w:spacing w:line="360" w:lineRule="auto"/>
              <w:jc w:val="center"/>
              <w:rPr>
                <w:i/>
                <w:sz w:val="22"/>
                <w:szCs w:val="22"/>
                <w:lang w:val="en-US" w:eastAsia="en-US"/>
              </w:rPr>
            </w:pPr>
          </w:p>
          <w:p w:rsidR="00F77100" w:rsidRPr="00F77100" w:rsidRDefault="00F77100" w:rsidP="00F77100">
            <w:pPr>
              <w:spacing w:line="360" w:lineRule="auto"/>
              <w:jc w:val="center"/>
              <w:rPr>
                <w:sz w:val="22"/>
                <w:szCs w:val="22"/>
                <w:lang w:val="en-US" w:eastAsia="en-US"/>
              </w:rPr>
            </w:pPr>
            <w:proofErr w:type="spellStart"/>
            <w:r w:rsidRPr="00F77100">
              <w:rPr>
                <w:sz w:val="22"/>
                <w:szCs w:val="22"/>
                <w:lang w:val="en-US" w:eastAsia="en-US"/>
              </w:rPr>
              <w:t>Președinte</w:t>
            </w:r>
            <w:proofErr w:type="spellEnd"/>
            <w:r w:rsidRPr="00F77100">
              <w:rPr>
                <w:sz w:val="22"/>
                <w:szCs w:val="22"/>
                <w:lang w:val="en-US" w:eastAsia="en-US"/>
              </w:rPr>
              <w:t xml:space="preserve"> de </w:t>
            </w:r>
            <w:proofErr w:type="spellStart"/>
            <w:r w:rsidRPr="00F77100">
              <w:rPr>
                <w:sz w:val="22"/>
                <w:szCs w:val="22"/>
                <w:lang w:val="en-US" w:eastAsia="en-US"/>
              </w:rPr>
              <w:t>ședință</w:t>
            </w:r>
            <w:proofErr w:type="spellEnd"/>
            <w:r w:rsidRPr="00F77100">
              <w:rPr>
                <w:sz w:val="22"/>
                <w:szCs w:val="22"/>
                <w:lang w:val="en-US" w:eastAsia="en-US"/>
              </w:rPr>
              <w:t>,</w:t>
            </w:r>
          </w:p>
          <w:p w:rsidR="00F77100" w:rsidRPr="00F77100" w:rsidRDefault="00F77100" w:rsidP="00F77100">
            <w:pPr>
              <w:spacing w:line="360" w:lineRule="auto"/>
              <w:jc w:val="center"/>
              <w:rPr>
                <w:sz w:val="22"/>
                <w:szCs w:val="22"/>
                <w:lang w:val="en-US" w:eastAsia="en-US"/>
              </w:rPr>
            </w:pPr>
            <w:r w:rsidRPr="00F77100">
              <w:rPr>
                <w:sz w:val="22"/>
                <w:szCs w:val="22"/>
                <w:lang w:val="en-US" w:eastAsia="en-US"/>
              </w:rPr>
              <w:t>CONSILIER,</w:t>
            </w:r>
          </w:p>
          <w:p w:rsidR="00F77100" w:rsidRPr="00F77100" w:rsidRDefault="00F77100" w:rsidP="00F77100">
            <w:pPr>
              <w:spacing w:line="360" w:lineRule="auto"/>
              <w:jc w:val="center"/>
              <w:rPr>
                <w:sz w:val="22"/>
                <w:szCs w:val="22"/>
                <w:lang w:val="en-US" w:eastAsia="en-US"/>
              </w:rPr>
            </w:pPr>
            <w:proofErr w:type="spellStart"/>
            <w:r w:rsidRPr="00F77100">
              <w:rPr>
                <w:b/>
                <w:sz w:val="22"/>
                <w:szCs w:val="22"/>
                <w:lang w:val="en-US" w:eastAsia="en-US"/>
              </w:rPr>
              <w:t>Viorel</w:t>
            </w:r>
            <w:proofErr w:type="spellEnd"/>
            <w:r w:rsidRPr="00F77100">
              <w:rPr>
                <w:b/>
                <w:sz w:val="22"/>
                <w:szCs w:val="22"/>
                <w:lang w:val="en-US" w:eastAsia="en-US"/>
              </w:rPr>
              <w:t xml:space="preserve"> MARIN</w:t>
            </w:r>
          </w:p>
          <w:p w:rsidR="00F77100" w:rsidRPr="00F77100" w:rsidRDefault="00F77100" w:rsidP="00F77100">
            <w:pPr>
              <w:spacing w:line="360" w:lineRule="auto"/>
              <w:jc w:val="center"/>
              <w:rPr>
                <w:i/>
                <w:sz w:val="22"/>
                <w:szCs w:val="22"/>
                <w:lang w:val="en-US" w:eastAsia="en-US"/>
              </w:rPr>
            </w:pPr>
          </w:p>
        </w:tc>
        <w:tc>
          <w:tcPr>
            <w:tcW w:w="4864" w:type="dxa"/>
          </w:tcPr>
          <w:p w:rsidR="00F77100" w:rsidRPr="00F77100" w:rsidRDefault="00F77100" w:rsidP="00F77100">
            <w:pPr>
              <w:spacing w:line="360" w:lineRule="auto"/>
              <w:jc w:val="center"/>
              <w:rPr>
                <w:sz w:val="22"/>
                <w:szCs w:val="22"/>
                <w:lang w:val="en-US" w:eastAsia="en-US"/>
              </w:rPr>
            </w:pPr>
          </w:p>
          <w:p w:rsidR="00F77100" w:rsidRPr="00F77100" w:rsidRDefault="00F77100" w:rsidP="00F77100">
            <w:pPr>
              <w:spacing w:line="360" w:lineRule="auto"/>
              <w:jc w:val="center"/>
              <w:rPr>
                <w:sz w:val="22"/>
                <w:szCs w:val="22"/>
                <w:lang w:val="en-US" w:eastAsia="en-US"/>
              </w:rPr>
            </w:pPr>
            <w:r w:rsidRPr="00F77100">
              <w:rPr>
                <w:sz w:val="22"/>
                <w:szCs w:val="22"/>
                <w:lang w:val="en-US" w:eastAsia="en-US"/>
              </w:rPr>
              <w:t>CONTRASEMNEAZĂ PENTRU LEGALITATE,</w:t>
            </w:r>
          </w:p>
          <w:p w:rsidR="00F77100" w:rsidRPr="00F77100" w:rsidRDefault="00F77100" w:rsidP="00F77100">
            <w:pPr>
              <w:spacing w:line="360" w:lineRule="auto"/>
              <w:jc w:val="center"/>
              <w:rPr>
                <w:sz w:val="22"/>
                <w:szCs w:val="22"/>
                <w:lang w:val="en-US" w:eastAsia="en-US"/>
              </w:rPr>
            </w:pPr>
            <w:r w:rsidRPr="00F77100">
              <w:rPr>
                <w:sz w:val="22"/>
                <w:szCs w:val="22"/>
                <w:lang w:val="en-US" w:eastAsia="en-US"/>
              </w:rPr>
              <w:t>SECRETAR GENERAL AL COMUNEI,</w:t>
            </w:r>
          </w:p>
          <w:p w:rsidR="00F77100" w:rsidRPr="00F77100" w:rsidRDefault="00F77100" w:rsidP="00F77100">
            <w:pPr>
              <w:spacing w:line="360" w:lineRule="auto"/>
              <w:jc w:val="center"/>
              <w:rPr>
                <w:b/>
                <w:sz w:val="22"/>
                <w:szCs w:val="22"/>
                <w:lang w:val="en-US" w:eastAsia="en-US"/>
              </w:rPr>
            </w:pPr>
            <w:proofErr w:type="spellStart"/>
            <w:r w:rsidRPr="00F77100">
              <w:rPr>
                <w:b/>
                <w:sz w:val="22"/>
                <w:szCs w:val="22"/>
                <w:lang w:val="en-US" w:eastAsia="en-US"/>
              </w:rPr>
              <w:t>Iuliana</w:t>
            </w:r>
            <w:proofErr w:type="spellEnd"/>
            <w:r w:rsidRPr="00F77100">
              <w:rPr>
                <w:b/>
                <w:sz w:val="22"/>
                <w:szCs w:val="22"/>
                <w:lang w:val="en-US" w:eastAsia="en-US"/>
              </w:rPr>
              <w:t xml:space="preserve"> Mariana IDRICEANU</w:t>
            </w:r>
          </w:p>
          <w:p w:rsidR="00F77100" w:rsidRPr="00F77100" w:rsidRDefault="00F77100" w:rsidP="00F77100">
            <w:pPr>
              <w:spacing w:line="360" w:lineRule="auto"/>
              <w:jc w:val="center"/>
              <w:rPr>
                <w:b/>
                <w:sz w:val="22"/>
                <w:szCs w:val="22"/>
                <w:lang w:val="en-US" w:eastAsia="en-US"/>
              </w:rPr>
            </w:pPr>
          </w:p>
          <w:p w:rsidR="00F77100" w:rsidRPr="00F77100" w:rsidRDefault="00F77100" w:rsidP="00F77100">
            <w:pPr>
              <w:spacing w:line="360" w:lineRule="auto"/>
              <w:jc w:val="center"/>
              <w:rPr>
                <w:b/>
                <w:sz w:val="22"/>
                <w:szCs w:val="22"/>
                <w:lang w:val="en-US" w:eastAsia="en-US"/>
              </w:rPr>
            </w:pPr>
          </w:p>
          <w:p w:rsidR="00F77100" w:rsidRPr="00F77100" w:rsidRDefault="00F77100" w:rsidP="00F77100">
            <w:pPr>
              <w:spacing w:line="360" w:lineRule="auto"/>
              <w:jc w:val="center"/>
              <w:rPr>
                <w:b/>
                <w:sz w:val="22"/>
                <w:szCs w:val="22"/>
                <w:lang w:val="en-US" w:eastAsia="en-US"/>
              </w:rPr>
            </w:pPr>
          </w:p>
          <w:p w:rsidR="00F77100" w:rsidRPr="00F77100" w:rsidRDefault="00F77100" w:rsidP="00F77100">
            <w:pPr>
              <w:spacing w:line="360" w:lineRule="auto"/>
              <w:jc w:val="center"/>
              <w:rPr>
                <w:i/>
                <w:sz w:val="22"/>
                <w:szCs w:val="22"/>
                <w:lang w:val="en-US" w:eastAsia="en-US"/>
              </w:rPr>
            </w:pPr>
          </w:p>
        </w:tc>
      </w:tr>
    </w:tbl>
    <w:p w:rsidR="00CF3444" w:rsidRDefault="00CF3444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960BAE" w:rsidRDefault="00960BAE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960BAE" w:rsidRDefault="00960BAE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960BAE" w:rsidRDefault="00960BAE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565CCB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Tătărăni, 29</w:t>
      </w:r>
      <w:r w:rsidR="00CF3444">
        <w:rPr>
          <w:rFonts w:ascii="Times New Roman" w:hAnsi="Times New Roman" w:cs="Times New Roman"/>
          <w:sz w:val="26"/>
          <w:szCs w:val="26"/>
        </w:rPr>
        <w:t>.05.2025</w:t>
      </w:r>
    </w:p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tbl>
      <w:tblPr>
        <w:tblW w:w="9795" w:type="dxa"/>
        <w:tblInd w:w="128" w:type="dxa"/>
        <w:tblBorders>
          <w:top w:val="single" w:sz="8" w:space="0" w:color="C0C0C0"/>
          <w:left w:val="single" w:sz="8" w:space="0" w:color="C0C0C0"/>
          <w:bottom w:val="single" w:sz="8" w:space="0" w:color="C0C0C0"/>
          <w:right w:val="single" w:sz="8" w:space="0" w:color="C0C0C0"/>
          <w:insideH w:val="single" w:sz="8" w:space="0" w:color="C0C0C0"/>
          <w:insideV w:val="single" w:sz="8" w:space="0" w:color="C0C0C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7"/>
        <w:gridCol w:w="31"/>
        <w:gridCol w:w="5735"/>
        <w:gridCol w:w="292"/>
        <w:gridCol w:w="1246"/>
        <w:gridCol w:w="1092"/>
        <w:gridCol w:w="862"/>
      </w:tblGrid>
      <w:tr w:rsidR="00F77100" w:rsidRPr="00F77100" w:rsidTr="005963EB">
        <w:trPr>
          <w:trHeight w:val="994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183"/>
              <w:ind w:left="1209" w:right="1210"/>
              <w:jc w:val="center"/>
              <w:rPr>
                <w:rFonts w:eastAsia="Tahoma"/>
                <w:sz w:val="21"/>
                <w:lang w:val="en-US" w:eastAsia="en-US"/>
              </w:rPr>
            </w:pPr>
            <w:r w:rsidRPr="00F77100">
              <w:rPr>
                <w:rFonts w:eastAsia="Tahoma"/>
                <w:sz w:val="21"/>
                <w:lang w:val="en-US" w:eastAsia="en-US"/>
              </w:rPr>
              <w:t>PROCEDURI</w:t>
            </w:r>
            <w:r w:rsidRPr="00F77100">
              <w:rPr>
                <w:rFonts w:eastAsia="Tahoma"/>
                <w:spacing w:val="19"/>
                <w:sz w:val="21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sz w:val="21"/>
                <w:lang w:val="en-US" w:eastAsia="en-US"/>
              </w:rPr>
              <w:t>ADMINISTRATIVE</w:t>
            </w:r>
            <w:r w:rsidRPr="00F77100">
              <w:rPr>
                <w:rFonts w:eastAsia="Tahoma"/>
                <w:spacing w:val="17"/>
                <w:sz w:val="21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sz w:val="21"/>
                <w:lang w:val="en-US" w:eastAsia="en-US"/>
              </w:rPr>
              <w:t>OBLIGATORII,</w:t>
            </w:r>
          </w:p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49"/>
              <w:ind w:left="1264" w:right="1210"/>
              <w:jc w:val="center"/>
              <w:rPr>
                <w:rFonts w:eastAsia="Tahoma"/>
                <w:sz w:val="20"/>
                <w:lang w:val="en-US" w:eastAsia="en-US"/>
              </w:rPr>
            </w:pPr>
            <w:proofErr w:type="spellStart"/>
            <w:proofErr w:type="gram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anterioare</w:t>
            </w:r>
            <w:proofErr w:type="spellEnd"/>
            <w:proofErr w:type="gramEnd"/>
            <w:r w:rsidRPr="00F77100">
              <w:rPr>
                <w:rFonts w:eastAsia="Tahoma"/>
                <w:spacing w:val="-7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atestării</w:t>
            </w:r>
            <w:proofErr w:type="spellEnd"/>
            <w:r w:rsidRPr="00F77100">
              <w:rPr>
                <w:rFonts w:eastAsia="Tahoma"/>
                <w:spacing w:val="-7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autenticității</w:t>
            </w:r>
            <w:proofErr w:type="spellEnd"/>
            <w:r w:rsidRPr="00F77100">
              <w:rPr>
                <w:rFonts w:eastAsia="Tahoma"/>
                <w:spacing w:val="-7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Hotărârii</w:t>
            </w:r>
            <w:proofErr w:type="spellEnd"/>
            <w:r w:rsidRPr="00F77100">
              <w:rPr>
                <w:rFonts w:eastAsia="Tahoma"/>
                <w:spacing w:val="-7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Consiliului</w:t>
            </w:r>
            <w:proofErr w:type="spellEnd"/>
            <w:r w:rsidRPr="00F77100">
              <w:rPr>
                <w:rFonts w:eastAsia="Tahoma"/>
                <w:spacing w:val="-6"/>
                <w:w w:val="105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Local</w:t>
            </w:r>
            <w:r w:rsidRPr="00F77100">
              <w:rPr>
                <w:rFonts w:eastAsia="Tahoma"/>
                <w:spacing w:val="-7"/>
                <w:w w:val="105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nr.</w:t>
            </w:r>
            <w:r w:rsidRPr="00F77100">
              <w:rPr>
                <w:rFonts w:eastAsia="Tahoma"/>
                <w:spacing w:val="-7"/>
                <w:w w:val="105"/>
                <w:sz w:val="20"/>
                <w:lang w:val="en-US" w:eastAsia="en-US"/>
              </w:rPr>
              <w:t xml:space="preserve"> </w:t>
            </w:r>
            <w:r>
              <w:rPr>
                <w:rFonts w:eastAsia="Tahoma"/>
                <w:w w:val="105"/>
                <w:sz w:val="20"/>
                <w:lang w:val="en-US" w:eastAsia="en-US"/>
              </w:rPr>
              <w:t>20</w:t>
            </w: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/29.05.2025</w:t>
            </w:r>
          </w:p>
        </w:tc>
      </w:tr>
      <w:tr w:rsidR="00F77100" w:rsidRPr="00F77100" w:rsidTr="005963EB">
        <w:trPr>
          <w:trHeight w:val="395"/>
        </w:trPr>
        <w:tc>
          <w:tcPr>
            <w:tcW w:w="6305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  <w:lang w:val="en-US" w:eastAsia="en-US"/>
              </w:rPr>
            </w:pPr>
            <w:r w:rsidRPr="00F77100">
              <w:rPr>
                <w:rFonts w:eastAsia="Tahoma"/>
                <w:b/>
                <w:w w:val="95"/>
                <w:sz w:val="20"/>
                <w:lang w:val="en-US" w:eastAsia="en-US"/>
              </w:rPr>
              <w:t>PROCEDURA</w:t>
            </w:r>
            <w:r w:rsidRPr="00F77100">
              <w:rPr>
                <w:rFonts w:eastAsia="Tahoma"/>
                <w:b/>
                <w:spacing w:val="-6"/>
                <w:w w:val="95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b/>
                <w:w w:val="95"/>
                <w:sz w:val="20"/>
                <w:lang w:val="en-US" w:eastAsia="en-US"/>
              </w:rPr>
              <w:t>DE</w:t>
            </w:r>
            <w:r w:rsidRPr="00F77100">
              <w:rPr>
                <w:rFonts w:eastAsia="Tahoma"/>
                <w:b/>
                <w:spacing w:val="-6"/>
                <w:w w:val="95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b/>
                <w:w w:val="95"/>
                <w:sz w:val="20"/>
                <w:lang w:val="en-US" w:eastAsia="en-US"/>
              </w:rPr>
              <w:t>VOT</w:t>
            </w:r>
            <w:r w:rsidRPr="00F77100">
              <w:rPr>
                <w:rFonts w:eastAsia="Tahoma"/>
                <w:b/>
                <w:spacing w:val="-6"/>
                <w:w w:val="95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b/>
                <w:w w:val="95"/>
                <w:sz w:val="20"/>
                <w:lang w:val="en-US" w:eastAsia="en-US"/>
              </w:rPr>
              <w:t>UTILIZATĂ</w:t>
            </w:r>
          </w:p>
        </w:tc>
        <w:tc>
          <w:tcPr>
            <w:tcW w:w="3492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0"/>
              <w:ind w:left="159"/>
              <w:rPr>
                <w:rFonts w:eastAsia="Tahoma"/>
                <w:sz w:val="20"/>
                <w:lang w:val="en-US" w:eastAsia="en-US"/>
              </w:rPr>
            </w:pP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Vot</w:t>
            </w:r>
            <w:proofErr w:type="spellEnd"/>
            <w:r w:rsidRPr="00F77100">
              <w:rPr>
                <w:rFonts w:eastAsia="Tahoma"/>
                <w:spacing w:val="2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prin</w:t>
            </w:r>
            <w:proofErr w:type="spellEnd"/>
            <w:r w:rsidRPr="00F77100">
              <w:rPr>
                <w:rFonts w:eastAsia="Tahoma"/>
                <w:spacing w:val="3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ridicarea</w:t>
            </w:r>
            <w:proofErr w:type="spellEnd"/>
            <w:r w:rsidRPr="00F77100">
              <w:rPr>
                <w:rFonts w:eastAsia="Tahoma"/>
                <w:spacing w:val="3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mâinii</w:t>
            </w:r>
            <w:proofErr w:type="spellEnd"/>
            <w:r w:rsidRPr="00F77100">
              <w:rPr>
                <w:rFonts w:eastAsia="Tahoma"/>
                <w:spacing w:val="2"/>
                <w:w w:val="105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individual</w:t>
            </w:r>
          </w:p>
        </w:tc>
      </w:tr>
      <w:tr w:rsidR="00F77100" w:rsidRPr="00F77100" w:rsidTr="005963EB">
        <w:trPr>
          <w:trHeight w:val="395"/>
        </w:trPr>
        <w:tc>
          <w:tcPr>
            <w:tcW w:w="9797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  <w:lang w:val="en-US" w:eastAsia="en-US"/>
              </w:rPr>
            </w:pPr>
            <w:r w:rsidRPr="00F77100">
              <w:rPr>
                <w:rFonts w:eastAsia="Tahoma"/>
                <w:b/>
                <w:w w:val="95"/>
                <w:sz w:val="20"/>
                <w:lang w:val="en-US" w:eastAsia="en-US"/>
              </w:rPr>
              <w:t>HOTĂRÂRE</w:t>
            </w:r>
            <w:r w:rsidRPr="00F77100">
              <w:rPr>
                <w:rFonts w:eastAsia="Tahoma"/>
                <w:b/>
                <w:spacing w:val="-8"/>
                <w:w w:val="95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b/>
                <w:w w:val="95"/>
                <w:sz w:val="20"/>
                <w:lang w:val="en-US" w:eastAsia="en-US"/>
              </w:rPr>
              <w:t>CU</w:t>
            </w:r>
            <w:r w:rsidRPr="00F77100">
              <w:rPr>
                <w:rFonts w:eastAsia="Tahoma"/>
                <w:b/>
                <w:spacing w:val="-8"/>
                <w:w w:val="95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b/>
                <w:w w:val="95"/>
                <w:sz w:val="20"/>
                <w:lang w:val="en-US" w:eastAsia="en-US"/>
              </w:rPr>
              <w:t>CARACTER</w:t>
            </w:r>
            <w:r w:rsidRPr="00F77100">
              <w:rPr>
                <w:rFonts w:eastAsia="Tahoma"/>
                <w:b/>
                <w:spacing w:val="-8"/>
                <w:w w:val="95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b/>
                <w:w w:val="95"/>
                <w:sz w:val="20"/>
                <w:lang w:val="en-US" w:eastAsia="en-US"/>
              </w:rPr>
              <w:t>INDIVIDUAL</w:t>
            </w:r>
          </w:p>
        </w:tc>
      </w:tr>
      <w:tr w:rsidR="00F77100" w:rsidRPr="00F77100" w:rsidTr="005963EB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4"/>
                <w:sz w:val="20"/>
                <w:lang w:val="en-US" w:eastAsia="en-US"/>
              </w:rPr>
              <w:t>0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  <w:lang w:val="en-US" w:eastAsia="en-US"/>
              </w:rPr>
            </w:pP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Hotărâre</w:t>
            </w:r>
            <w:proofErr w:type="spellEnd"/>
            <w:r w:rsidRPr="00F77100">
              <w:rPr>
                <w:rFonts w:eastAsia="Tahoma"/>
                <w:spacing w:val="-8"/>
                <w:w w:val="105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care</w:t>
            </w:r>
            <w:r w:rsidRPr="00F77100">
              <w:rPr>
                <w:rFonts w:eastAsia="Tahoma"/>
                <w:spacing w:val="-8"/>
                <w:w w:val="105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se</w:t>
            </w:r>
            <w:r w:rsidRPr="00F77100">
              <w:rPr>
                <w:rFonts w:eastAsia="Tahoma"/>
                <w:spacing w:val="-8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adoptă</w:t>
            </w:r>
            <w:proofErr w:type="spellEnd"/>
            <w:r w:rsidRPr="00F77100">
              <w:rPr>
                <w:rFonts w:eastAsia="Tahoma"/>
                <w:spacing w:val="-8"/>
                <w:w w:val="105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cu</w:t>
            </w:r>
            <w:r w:rsidRPr="00F77100">
              <w:rPr>
                <w:rFonts w:eastAsia="Tahoma"/>
                <w:spacing w:val="-8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votul</w:t>
            </w:r>
            <w:proofErr w:type="spellEnd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:</w:t>
            </w:r>
          </w:p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35"/>
              <w:ind w:left="113"/>
              <w:rPr>
                <w:rFonts w:eastAsia="Tahoma"/>
                <w:b/>
                <w:sz w:val="20"/>
                <w:lang w:val="en-US" w:eastAsia="en-US"/>
              </w:rPr>
            </w:pPr>
            <w:proofErr w:type="spellStart"/>
            <w:r w:rsidRPr="00F77100">
              <w:rPr>
                <w:rFonts w:eastAsia="Tahoma"/>
                <w:b/>
                <w:sz w:val="20"/>
                <w:lang w:val="en-US" w:eastAsia="en-US"/>
              </w:rPr>
              <w:t>majorității</w:t>
            </w:r>
            <w:proofErr w:type="spellEnd"/>
            <w:r w:rsidRPr="00F77100">
              <w:rPr>
                <w:rFonts w:eastAsia="Tahoma"/>
                <w:b/>
                <w:spacing w:val="-8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b/>
                <w:sz w:val="20"/>
                <w:lang w:val="en-US" w:eastAsia="en-US"/>
              </w:rPr>
              <w:t>absolute</w:t>
            </w:r>
            <w:r w:rsidRPr="00F77100">
              <w:rPr>
                <w:rFonts w:eastAsia="Tahoma"/>
                <w:b/>
                <w:spacing w:val="-7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b/>
                <w:sz w:val="20"/>
                <w:lang w:val="en-US" w:eastAsia="en-US"/>
              </w:rPr>
              <w:t>a</w:t>
            </w:r>
            <w:r w:rsidRPr="00F77100">
              <w:rPr>
                <w:rFonts w:eastAsia="Tahoma"/>
                <w:b/>
                <w:spacing w:val="-7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b/>
                <w:sz w:val="20"/>
                <w:lang w:val="en-US" w:eastAsia="en-US"/>
              </w:rPr>
              <w:t>consilierilor</w:t>
            </w:r>
            <w:proofErr w:type="spellEnd"/>
            <w:r w:rsidRPr="00F77100">
              <w:rPr>
                <w:rFonts w:eastAsia="Tahoma"/>
                <w:b/>
                <w:spacing w:val="-7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b/>
                <w:sz w:val="20"/>
                <w:lang w:val="en-US" w:eastAsia="en-US"/>
              </w:rPr>
              <w:t>locali</w:t>
            </w:r>
            <w:proofErr w:type="spellEnd"/>
            <w:r w:rsidRPr="00F77100">
              <w:rPr>
                <w:rFonts w:eastAsia="Tahoma"/>
                <w:b/>
                <w:spacing w:val="-7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b/>
                <w:sz w:val="20"/>
                <w:lang w:val="en-US" w:eastAsia="en-US"/>
              </w:rPr>
              <w:t>în</w:t>
            </w:r>
            <w:proofErr w:type="spellEnd"/>
            <w:r w:rsidRPr="00F77100">
              <w:rPr>
                <w:rFonts w:eastAsia="Tahoma"/>
                <w:b/>
                <w:spacing w:val="-8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b/>
                <w:sz w:val="20"/>
                <w:lang w:val="en-US" w:eastAsia="en-US"/>
              </w:rPr>
              <w:t>funcție</w:t>
            </w:r>
            <w:proofErr w:type="spellEnd"/>
          </w:p>
        </w:tc>
        <w:tc>
          <w:tcPr>
            <w:tcW w:w="2630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208"/>
              <w:ind w:left="1051"/>
              <w:rPr>
                <w:rFonts w:eastAsia="Tahoma"/>
                <w:sz w:val="20"/>
                <w:lang w:val="en-US" w:eastAsia="en-US"/>
              </w:rPr>
            </w:pP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Voturi</w:t>
            </w:r>
            <w:proofErr w:type="spellEnd"/>
            <w:r w:rsidRPr="00F77100">
              <w:rPr>
                <w:rFonts w:eastAsia="Tahoma"/>
                <w:spacing w:val="-4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necesare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4"/>
                <w:sz w:val="20"/>
                <w:lang w:val="en-US" w:eastAsia="en-US"/>
              </w:rPr>
              <w:t>9</w:t>
            </w:r>
          </w:p>
        </w:tc>
      </w:tr>
      <w:tr w:rsidR="00F77100" w:rsidRPr="00F77100" w:rsidTr="005963EB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4"/>
                <w:sz w:val="20"/>
                <w:lang w:val="en-US" w:eastAsia="en-US"/>
              </w:rPr>
              <w:t>1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  <w:lang w:val="en-US" w:eastAsia="en-US"/>
              </w:rPr>
            </w:pP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Numărul</w:t>
            </w:r>
            <w:proofErr w:type="spellEnd"/>
            <w:r w:rsidRPr="00F77100">
              <w:rPr>
                <w:rFonts w:eastAsia="Tahoma"/>
                <w:spacing w:val="2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consilierilor</w:t>
            </w:r>
            <w:proofErr w:type="spellEnd"/>
            <w:r w:rsidRPr="00F77100">
              <w:rPr>
                <w:rFonts w:eastAsia="Tahoma"/>
                <w:spacing w:val="3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locali</w:t>
            </w:r>
            <w:proofErr w:type="spellEnd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,</w:t>
            </w:r>
            <w:r w:rsidRPr="00F77100">
              <w:rPr>
                <w:rFonts w:eastAsia="Tahoma"/>
                <w:spacing w:val="3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potrivit</w:t>
            </w:r>
            <w:proofErr w:type="spellEnd"/>
            <w:r w:rsidRPr="00F77100">
              <w:rPr>
                <w:rFonts w:eastAsia="Tahoma"/>
                <w:spacing w:val="3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legii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11</w:t>
            </w:r>
          </w:p>
        </w:tc>
      </w:tr>
      <w:tr w:rsidR="00F77100" w:rsidRPr="00F77100" w:rsidTr="005963EB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4"/>
                <w:sz w:val="20"/>
                <w:lang w:val="en-US" w:eastAsia="en-US"/>
              </w:rPr>
              <w:t>2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  <w:lang w:val="en-US" w:eastAsia="en-US"/>
              </w:rPr>
            </w:pP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Numărul</w:t>
            </w:r>
            <w:proofErr w:type="spellEnd"/>
            <w:r w:rsidRPr="00F77100">
              <w:rPr>
                <w:rFonts w:eastAsia="Tahoma"/>
                <w:spacing w:val="5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consilierilor</w:t>
            </w:r>
            <w:proofErr w:type="spellEnd"/>
            <w:r w:rsidRPr="00F77100">
              <w:rPr>
                <w:rFonts w:eastAsia="Tahoma"/>
                <w:spacing w:val="5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locali</w:t>
            </w:r>
            <w:proofErr w:type="spellEnd"/>
            <w:r w:rsidRPr="00F77100">
              <w:rPr>
                <w:rFonts w:eastAsia="Tahoma"/>
                <w:spacing w:val="6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în</w:t>
            </w:r>
            <w:proofErr w:type="spellEnd"/>
            <w:r w:rsidRPr="00F77100">
              <w:rPr>
                <w:rFonts w:eastAsia="Tahoma"/>
                <w:spacing w:val="5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funcție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11</w:t>
            </w:r>
          </w:p>
        </w:tc>
      </w:tr>
      <w:tr w:rsidR="00F77100" w:rsidRPr="00F77100" w:rsidTr="005963EB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4"/>
                <w:sz w:val="20"/>
                <w:lang w:val="en-US" w:eastAsia="en-US"/>
              </w:rPr>
              <w:t>3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  <w:lang w:val="en-US" w:eastAsia="en-US"/>
              </w:rPr>
            </w:pP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Numărul</w:t>
            </w:r>
            <w:proofErr w:type="spellEnd"/>
            <w:r w:rsidRPr="00F77100">
              <w:rPr>
                <w:rFonts w:eastAsia="Tahoma"/>
                <w:spacing w:val="8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consilierilor</w:t>
            </w:r>
            <w:proofErr w:type="spellEnd"/>
            <w:r w:rsidRPr="00F77100">
              <w:rPr>
                <w:rFonts w:eastAsia="Tahoma"/>
                <w:spacing w:val="8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locali</w:t>
            </w:r>
            <w:proofErr w:type="spellEnd"/>
            <w:r w:rsidRPr="00F77100">
              <w:rPr>
                <w:rFonts w:eastAsia="Tahoma"/>
                <w:spacing w:val="8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prezenți</w:t>
            </w:r>
            <w:proofErr w:type="spellEnd"/>
            <w:r w:rsidRPr="00F77100">
              <w:rPr>
                <w:rFonts w:eastAsia="Tahoma"/>
                <w:spacing w:val="8"/>
                <w:w w:val="105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la</w:t>
            </w:r>
            <w:r w:rsidRPr="00F77100">
              <w:rPr>
                <w:rFonts w:eastAsia="Tahoma"/>
                <w:spacing w:val="8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adoptarea</w:t>
            </w:r>
            <w:proofErr w:type="spellEnd"/>
            <w:r w:rsidRPr="00F77100">
              <w:rPr>
                <w:rFonts w:eastAsia="Tahoma"/>
                <w:spacing w:val="8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hotărârii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9</w:t>
            </w:r>
          </w:p>
        </w:tc>
      </w:tr>
      <w:tr w:rsidR="00F77100" w:rsidRPr="00F77100" w:rsidTr="005963EB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4"/>
                <w:sz w:val="20"/>
                <w:lang w:val="en-US" w:eastAsia="en-US"/>
              </w:rPr>
              <w:t>4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tabs>
                <w:tab w:val="left" w:pos="3345"/>
              </w:tabs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  <w:lang w:val="en-US" w:eastAsia="en-US"/>
              </w:rPr>
            </w:pPr>
            <w:proofErr w:type="spellStart"/>
            <w:r w:rsidRPr="00F77100">
              <w:rPr>
                <w:rFonts w:eastAsia="Tahoma"/>
                <w:sz w:val="20"/>
                <w:lang w:val="en-US" w:eastAsia="en-US"/>
              </w:rPr>
              <w:t>Numărul</w:t>
            </w:r>
            <w:proofErr w:type="spellEnd"/>
            <w:r w:rsidRPr="00F77100">
              <w:rPr>
                <w:rFonts w:eastAsia="Tahoma"/>
                <w:spacing w:val="19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sz w:val="20"/>
                <w:lang w:val="en-US" w:eastAsia="en-US"/>
              </w:rPr>
              <w:t>voturilor</w:t>
            </w:r>
            <w:proofErr w:type="spellEnd"/>
            <w:r w:rsidRPr="00F77100">
              <w:rPr>
                <w:rFonts w:eastAsia="Tahoma"/>
                <w:spacing w:val="15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b/>
                <w:sz w:val="20"/>
                <w:lang w:val="en-US" w:eastAsia="en-US"/>
              </w:rPr>
              <w:t>„PENTRU”</w:t>
            </w:r>
            <w:r w:rsidRPr="00F77100">
              <w:rPr>
                <w:rFonts w:eastAsia="Tahoma"/>
                <w:b/>
                <w:sz w:val="20"/>
                <w:lang w:val="en-US" w:eastAsia="en-US"/>
              </w:rPr>
              <w:tab/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0"/>
              <w:ind w:left="291" w:right="280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9</w:t>
            </w:r>
          </w:p>
        </w:tc>
      </w:tr>
      <w:tr w:rsidR="00F77100" w:rsidRPr="00F77100" w:rsidTr="005963EB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4"/>
                <w:sz w:val="20"/>
                <w:lang w:val="en-US" w:eastAsia="en-US"/>
              </w:rPr>
              <w:t>5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b/>
                <w:sz w:val="20"/>
                <w:lang w:val="en-US" w:eastAsia="en-US"/>
              </w:rPr>
            </w:pPr>
            <w:proofErr w:type="spellStart"/>
            <w:r w:rsidRPr="00F77100">
              <w:rPr>
                <w:rFonts w:eastAsia="Tahoma"/>
                <w:sz w:val="20"/>
                <w:lang w:val="en-US" w:eastAsia="en-US"/>
              </w:rPr>
              <w:t>Numărul</w:t>
            </w:r>
            <w:proofErr w:type="spellEnd"/>
            <w:r w:rsidRPr="00F77100">
              <w:rPr>
                <w:rFonts w:eastAsia="Tahoma"/>
                <w:spacing w:val="3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sz w:val="20"/>
                <w:lang w:val="en-US" w:eastAsia="en-US"/>
              </w:rPr>
              <w:t>voturilor</w:t>
            </w:r>
            <w:proofErr w:type="spellEnd"/>
            <w:r w:rsidRPr="00F77100">
              <w:rPr>
                <w:rFonts w:eastAsia="Tahoma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b/>
                <w:sz w:val="20"/>
                <w:lang w:val="en-US" w:eastAsia="en-US"/>
              </w:rPr>
              <w:t>„ÎMPOTRIVĂ”</w:t>
            </w:r>
          </w:p>
        </w:tc>
        <w:tc>
          <w:tcPr>
            <w:tcW w:w="2630" w:type="dxa"/>
            <w:gridSpan w:val="3"/>
            <w:vMerge w:val="restart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  <w:lang w:val="en-US" w:eastAsia="en-US"/>
              </w:rPr>
            </w:pPr>
            <w:proofErr w:type="spellStart"/>
            <w:r w:rsidRPr="00F77100">
              <w:rPr>
                <w:rFonts w:eastAsia="Tahoma"/>
                <w:sz w:val="20"/>
                <w:lang w:val="en-US" w:eastAsia="en-US"/>
              </w:rPr>
              <w:t>Voturile</w:t>
            </w:r>
            <w:proofErr w:type="spellEnd"/>
            <w:r w:rsidRPr="00F77100">
              <w:rPr>
                <w:rFonts w:eastAsia="Tahoma"/>
                <w:spacing w:val="12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sz w:val="20"/>
                <w:lang w:val="en-US" w:eastAsia="en-US"/>
              </w:rPr>
              <w:t>„ABȚINERE”</w:t>
            </w:r>
            <w:r w:rsidRPr="00F77100">
              <w:rPr>
                <w:rFonts w:eastAsia="Tahoma"/>
                <w:spacing w:val="12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sz w:val="20"/>
                <w:lang w:val="en-US" w:eastAsia="en-US"/>
              </w:rPr>
              <w:t>se</w:t>
            </w:r>
            <w:r w:rsidRPr="00F77100">
              <w:rPr>
                <w:rFonts w:eastAsia="Tahoma"/>
                <w:spacing w:val="-59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numără</w:t>
            </w:r>
            <w:proofErr w:type="spellEnd"/>
            <w:r w:rsidRPr="00F77100">
              <w:rPr>
                <w:rFonts w:eastAsia="Tahoma"/>
                <w:spacing w:val="-10"/>
                <w:w w:val="105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la</w:t>
            </w:r>
            <w:r w:rsidRPr="00F77100">
              <w:rPr>
                <w:rFonts w:eastAsia="Tahoma"/>
                <w:spacing w:val="-10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voturile</w:t>
            </w:r>
            <w:proofErr w:type="spellEnd"/>
          </w:p>
          <w:p w:rsidR="00F77100" w:rsidRPr="00F77100" w:rsidRDefault="00F77100" w:rsidP="00F77100">
            <w:pPr>
              <w:widowControl w:val="0"/>
              <w:autoSpaceDE w:val="0"/>
              <w:autoSpaceDN w:val="0"/>
              <w:spacing w:line="240" w:lineRule="exact"/>
              <w:ind w:left="113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sz w:val="20"/>
                <w:lang w:val="en-US" w:eastAsia="en-US"/>
              </w:rPr>
              <w:t>„ÎMPOTRIVĂ”.</w:t>
            </w: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4"/>
                <w:sz w:val="20"/>
                <w:lang w:val="en-US" w:eastAsia="en-US"/>
              </w:rPr>
              <w:t>0</w:t>
            </w:r>
          </w:p>
        </w:tc>
      </w:tr>
      <w:tr w:rsidR="00F77100" w:rsidRPr="00F77100" w:rsidTr="005963EB">
        <w:trPr>
          <w:trHeight w:val="533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132"/>
              <w:ind w:left="22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4"/>
                <w:sz w:val="20"/>
                <w:lang w:val="en-US" w:eastAsia="en-US"/>
              </w:rPr>
              <w:t>6</w:t>
            </w:r>
          </w:p>
        </w:tc>
        <w:tc>
          <w:tcPr>
            <w:tcW w:w="573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132"/>
              <w:ind w:left="113"/>
              <w:rPr>
                <w:rFonts w:eastAsia="Tahoma"/>
                <w:b/>
                <w:sz w:val="20"/>
                <w:lang w:val="en-US" w:eastAsia="en-US"/>
              </w:rPr>
            </w:pPr>
            <w:proofErr w:type="spellStart"/>
            <w:r w:rsidRPr="00F77100">
              <w:rPr>
                <w:rFonts w:eastAsia="Tahoma"/>
                <w:sz w:val="20"/>
                <w:lang w:val="en-US" w:eastAsia="en-US"/>
              </w:rPr>
              <w:t>Numărul</w:t>
            </w:r>
            <w:proofErr w:type="spellEnd"/>
            <w:r w:rsidRPr="00F77100">
              <w:rPr>
                <w:rFonts w:eastAsia="Tahoma"/>
                <w:spacing w:val="7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sz w:val="20"/>
                <w:lang w:val="en-US" w:eastAsia="en-US"/>
              </w:rPr>
              <w:t>voturilor</w:t>
            </w:r>
            <w:proofErr w:type="spellEnd"/>
            <w:r w:rsidRPr="00F77100">
              <w:rPr>
                <w:rFonts w:eastAsia="Tahoma"/>
                <w:spacing w:val="3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b/>
                <w:sz w:val="20"/>
                <w:lang w:val="en-US" w:eastAsia="en-US"/>
              </w:rPr>
              <w:t>„ABȚINERE”</w:t>
            </w:r>
          </w:p>
        </w:tc>
        <w:tc>
          <w:tcPr>
            <w:tcW w:w="900" w:type="dxa"/>
            <w:gridSpan w:val="3"/>
            <w:vMerge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vAlign w:val="center"/>
            <w:hideMark/>
          </w:tcPr>
          <w:p w:rsidR="00F77100" w:rsidRPr="00F77100" w:rsidRDefault="00F77100" w:rsidP="00F77100">
            <w:pPr>
              <w:rPr>
                <w:rFonts w:eastAsia="Tahoma"/>
                <w:sz w:val="20"/>
                <w:lang w:val="en-US" w:eastAsia="en-US"/>
              </w:rPr>
            </w:pPr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132"/>
              <w:ind w:left="20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4"/>
                <w:sz w:val="20"/>
                <w:lang w:val="en-US" w:eastAsia="en-US"/>
              </w:rPr>
              <w:t>0</w:t>
            </w:r>
          </w:p>
        </w:tc>
      </w:tr>
      <w:tr w:rsidR="00F77100" w:rsidRPr="00F77100" w:rsidTr="005963EB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4"/>
                <w:sz w:val="20"/>
                <w:lang w:val="en-US" w:eastAsia="en-US"/>
              </w:rPr>
              <w:t>7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  <w:lang w:val="en-US" w:eastAsia="en-US"/>
              </w:rPr>
            </w:pP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Numărul</w:t>
            </w:r>
            <w:proofErr w:type="spellEnd"/>
            <w:r w:rsidRPr="00F77100">
              <w:rPr>
                <w:rFonts w:eastAsia="Tahoma"/>
                <w:spacing w:val="4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consilierilor</w:t>
            </w:r>
            <w:proofErr w:type="spellEnd"/>
            <w:r w:rsidRPr="00F77100">
              <w:rPr>
                <w:rFonts w:eastAsia="Tahoma"/>
                <w:spacing w:val="4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locali</w:t>
            </w:r>
            <w:proofErr w:type="spellEnd"/>
            <w:r w:rsidRPr="00F77100">
              <w:rPr>
                <w:rFonts w:eastAsia="Tahoma"/>
                <w:spacing w:val="4"/>
                <w:w w:val="105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care</w:t>
            </w:r>
            <w:r w:rsidRPr="00F77100">
              <w:rPr>
                <w:rFonts w:eastAsia="Tahoma"/>
                <w:spacing w:val="4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absentează</w:t>
            </w:r>
            <w:proofErr w:type="spellEnd"/>
            <w:r w:rsidRPr="00F77100">
              <w:rPr>
                <w:rFonts w:eastAsia="Tahoma"/>
                <w:spacing w:val="4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4"/>
                <w:sz w:val="20"/>
                <w:lang w:val="en-US" w:eastAsia="en-US"/>
              </w:rPr>
              <w:t>0</w:t>
            </w:r>
          </w:p>
        </w:tc>
      </w:tr>
      <w:tr w:rsidR="00F77100" w:rsidRPr="00F77100" w:rsidTr="005963EB">
        <w:trPr>
          <w:trHeight w:val="395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0"/>
              <w:ind w:left="22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4"/>
                <w:sz w:val="20"/>
                <w:lang w:val="en-US" w:eastAsia="en-US"/>
              </w:rPr>
              <w:t>8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  <w:lang w:val="en-US" w:eastAsia="en-US"/>
              </w:rPr>
            </w:pP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Numărul</w:t>
            </w:r>
            <w:proofErr w:type="spellEnd"/>
            <w:r w:rsidRPr="00F77100">
              <w:rPr>
                <w:rFonts w:eastAsia="Tahoma"/>
                <w:spacing w:val="5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consilierilor</w:t>
            </w:r>
            <w:proofErr w:type="spellEnd"/>
            <w:r w:rsidRPr="00F77100">
              <w:rPr>
                <w:rFonts w:eastAsia="Tahoma"/>
                <w:spacing w:val="5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locali</w:t>
            </w:r>
            <w:proofErr w:type="spellEnd"/>
            <w:r w:rsidRPr="00F77100">
              <w:rPr>
                <w:rFonts w:eastAsia="Tahoma"/>
                <w:spacing w:val="5"/>
                <w:w w:val="105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care</w:t>
            </w:r>
            <w:r w:rsidRPr="00F77100">
              <w:rPr>
                <w:rFonts w:eastAsia="Tahoma"/>
                <w:spacing w:val="5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absentează</w:t>
            </w:r>
            <w:proofErr w:type="spellEnd"/>
            <w:r w:rsidRPr="00F77100">
              <w:rPr>
                <w:rFonts w:eastAsia="Tahoma"/>
                <w:spacing w:val="5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nemotivat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0"/>
              <w:ind w:left="20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4"/>
                <w:sz w:val="20"/>
                <w:lang w:val="en-US" w:eastAsia="en-US"/>
              </w:rPr>
              <w:t>2</w:t>
            </w:r>
          </w:p>
        </w:tc>
      </w:tr>
      <w:tr w:rsidR="00F77100" w:rsidRPr="00F77100" w:rsidTr="005963EB">
        <w:trPr>
          <w:trHeight w:val="672"/>
        </w:trPr>
        <w:tc>
          <w:tcPr>
            <w:tcW w:w="569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208"/>
              <w:ind w:left="22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4"/>
                <w:sz w:val="20"/>
                <w:lang w:val="en-US" w:eastAsia="en-US"/>
              </w:rPr>
              <w:t>9</w:t>
            </w:r>
          </w:p>
        </w:tc>
        <w:tc>
          <w:tcPr>
            <w:tcW w:w="8366" w:type="dxa"/>
            <w:gridSpan w:val="4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0"/>
              <w:ind w:left="113"/>
              <w:rPr>
                <w:rFonts w:eastAsia="Tahoma"/>
                <w:sz w:val="20"/>
                <w:lang w:val="en-US" w:eastAsia="en-US"/>
              </w:rPr>
            </w:pP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Numărul</w:t>
            </w:r>
            <w:proofErr w:type="spellEnd"/>
            <w:r w:rsidRPr="00F77100">
              <w:rPr>
                <w:rFonts w:eastAsia="Tahoma"/>
                <w:spacing w:val="2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consilierilor</w:t>
            </w:r>
            <w:proofErr w:type="spellEnd"/>
            <w:r w:rsidRPr="00F77100">
              <w:rPr>
                <w:rFonts w:eastAsia="Tahoma"/>
                <w:spacing w:val="2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locali</w:t>
            </w:r>
            <w:proofErr w:type="spellEnd"/>
            <w:r w:rsidRPr="00F77100">
              <w:rPr>
                <w:rFonts w:eastAsia="Tahoma"/>
                <w:spacing w:val="2"/>
                <w:w w:val="105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care</w:t>
            </w:r>
            <w:r w:rsidRPr="00F77100">
              <w:rPr>
                <w:rFonts w:eastAsia="Tahoma"/>
                <w:spacing w:val="2"/>
                <w:w w:val="105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nu</w:t>
            </w:r>
            <w:r w:rsidRPr="00F77100">
              <w:rPr>
                <w:rFonts w:eastAsia="Tahoma"/>
                <w:spacing w:val="2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iau</w:t>
            </w:r>
            <w:proofErr w:type="spellEnd"/>
            <w:r w:rsidRPr="00F77100">
              <w:rPr>
                <w:rFonts w:eastAsia="Tahoma"/>
                <w:spacing w:val="2"/>
                <w:w w:val="105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parte</w:t>
            </w:r>
            <w:r w:rsidRPr="00F77100">
              <w:rPr>
                <w:rFonts w:eastAsia="Tahoma"/>
                <w:spacing w:val="2"/>
                <w:w w:val="105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la</w:t>
            </w:r>
            <w:r w:rsidRPr="00F77100">
              <w:rPr>
                <w:rFonts w:eastAsia="Tahoma"/>
                <w:spacing w:val="2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deliberare</w:t>
            </w:r>
            <w:proofErr w:type="spellEnd"/>
            <w:r w:rsidRPr="00F77100">
              <w:rPr>
                <w:rFonts w:eastAsia="Tahoma"/>
                <w:spacing w:val="2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și</w:t>
            </w:r>
            <w:proofErr w:type="spellEnd"/>
            <w:r w:rsidRPr="00F77100">
              <w:rPr>
                <w:rFonts w:eastAsia="Tahoma"/>
                <w:spacing w:val="3"/>
                <w:w w:val="105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la</w:t>
            </w:r>
            <w:r w:rsidRPr="00F77100">
              <w:rPr>
                <w:rFonts w:eastAsia="Tahoma"/>
                <w:spacing w:val="2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adoptarea</w:t>
            </w:r>
            <w:proofErr w:type="spellEnd"/>
            <w:r w:rsidRPr="00F77100">
              <w:rPr>
                <w:rFonts w:eastAsia="Tahoma"/>
                <w:spacing w:val="2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hotărârii</w:t>
            </w:r>
            <w:proofErr w:type="spellEnd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,</w:t>
            </w:r>
            <w:r w:rsidRPr="00F77100">
              <w:rPr>
                <w:rFonts w:eastAsia="Tahoma"/>
                <w:spacing w:val="-63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10"/>
                <w:sz w:val="20"/>
                <w:lang w:val="en-US" w:eastAsia="en-US"/>
              </w:rPr>
              <w:t>neavând</w:t>
            </w:r>
            <w:proofErr w:type="spellEnd"/>
            <w:r w:rsidRPr="00F77100">
              <w:rPr>
                <w:rFonts w:eastAsia="Tahoma"/>
                <w:spacing w:val="-18"/>
                <w:w w:val="110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10"/>
                <w:sz w:val="20"/>
                <w:lang w:val="en-US" w:eastAsia="en-US"/>
              </w:rPr>
              <w:t>drept</w:t>
            </w:r>
            <w:proofErr w:type="spellEnd"/>
            <w:r w:rsidRPr="00F77100">
              <w:rPr>
                <w:rFonts w:eastAsia="Tahoma"/>
                <w:spacing w:val="-18"/>
                <w:w w:val="110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w w:val="110"/>
                <w:sz w:val="20"/>
                <w:lang w:val="en-US" w:eastAsia="en-US"/>
              </w:rPr>
              <w:t>de</w:t>
            </w:r>
            <w:r w:rsidRPr="00F77100">
              <w:rPr>
                <w:rFonts w:eastAsia="Tahoma"/>
                <w:spacing w:val="-17"/>
                <w:w w:val="110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10"/>
                <w:sz w:val="20"/>
                <w:lang w:val="en-US" w:eastAsia="en-US"/>
              </w:rPr>
              <w:t>vot</w:t>
            </w:r>
            <w:proofErr w:type="spellEnd"/>
          </w:p>
        </w:tc>
        <w:tc>
          <w:tcPr>
            <w:tcW w:w="862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208"/>
              <w:ind w:left="20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4"/>
                <w:sz w:val="20"/>
                <w:lang w:val="en-US" w:eastAsia="en-US"/>
              </w:rPr>
              <w:t>2</w:t>
            </w:r>
          </w:p>
        </w:tc>
      </w:tr>
      <w:tr w:rsidR="00F77100" w:rsidRPr="00F77100" w:rsidTr="005963EB">
        <w:trPr>
          <w:trHeight w:val="994"/>
        </w:trPr>
        <w:tc>
          <w:tcPr>
            <w:tcW w:w="9796" w:type="dxa"/>
            <w:gridSpan w:val="7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shd w:val="clear" w:color="auto" w:fill="F3F3F3"/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187"/>
              <w:ind w:left="1854" w:right="1854"/>
              <w:jc w:val="center"/>
              <w:rPr>
                <w:rFonts w:eastAsia="Tahoma"/>
                <w:sz w:val="21"/>
                <w:lang w:val="en-US" w:eastAsia="en-US"/>
              </w:rPr>
            </w:pPr>
            <w:r w:rsidRPr="00F77100">
              <w:rPr>
                <w:rFonts w:eastAsia="Tahoma"/>
                <w:sz w:val="21"/>
                <w:lang w:val="en-US" w:eastAsia="en-US"/>
              </w:rPr>
              <w:t>PROCEDURI</w:t>
            </w:r>
            <w:r w:rsidRPr="00F77100">
              <w:rPr>
                <w:rFonts w:eastAsia="Tahoma"/>
                <w:spacing w:val="19"/>
                <w:sz w:val="21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sz w:val="21"/>
                <w:lang w:val="en-US" w:eastAsia="en-US"/>
              </w:rPr>
              <w:t>ADMINISTRATIVE</w:t>
            </w:r>
            <w:r w:rsidRPr="00F77100">
              <w:rPr>
                <w:rFonts w:eastAsia="Tahoma"/>
                <w:spacing w:val="17"/>
                <w:sz w:val="21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sz w:val="21"/>
                <w:lang w:val="en-US" w:eastAsia="en-US"/>
              </w:rPr>
              <w:t>OBLIGATORII,</w:t>
            </w:r>
          </w:p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49"/>
              <w:ind w:left="1905" w:right="1854"/>
              <w:jc w:val="center"/>
              <w:rPr>
                <w:rFonts w:eastAsia="Tahoma"/>
                <w:sz w:val="20"/>
                <w:lang w:val="en-US" w:eastAsia="en-US"/>
              </w:rPr>
            </w:pP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ulterioare</w:t>
            </w:r>
            <w:proofErr w:type="spellEnd"/>
            <w:r w:rsidRPr="00F77100">
              <w:rPr>
                <w:rFonts w:eastAsia="Tahoma"/>
                <w:spacing w:val="-6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adoptării</w:t>
            </w:r>
            <w:proofErr w:type="spellEnd"/>
            <w:r w:rsidRPr="00F77100">
              <w:rPr>
                <w:rFonts w:eastAsia="Tahoma"/>
                <w:spacing w:val="-6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hotărârii</w:t>
            </w:r>
            <w:proofErr w:type="spellEnd"/>
            <w:r w:rsidRPr="00F77100">
              <w:rPr>
                <w:rFonts w:eastAsia="Tahoma"/>
                <w:spacing w:val="-5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consiliului</w:t>
            </w:r>
            <w:proofErr w:type="spellEnd"/>
            <w:r w:rsidRPr="00F77100">
              <w:rPr>
                <w:rFonts w:eastAsia="Tahoma"/>
                <w:spacing w:val="-6"/>
                <w:w w:val="105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local</w:t>
            </w:r>
            <w:r w:rsidRPr="00F77100">
              <w:rPr>
                <w:rFonts w:eastAsia="Tahoma"/>
                <w:spacing w:val="-5"/>
                <w:w w:val="105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nr.</w:t>
            </w:r>
            <w:r>
              <w:rPr>
                <w:rFonts w:eastAsia="Tahoma"/>
                <w:spacing w:val="-6"/>
                <w:w w:val="105"/>
                <w:sz w:val="20"/>
                <w:lang w:val="en-US" w:eastAsia="en-US"/>
              </w:rPr>
              <w:t>20</w:t>
            </w: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 xml:space="preserve"> /29.05.2025</w:t>
            </w:r>
          </w:p>
        </w:tc>
      </w:tr>
      <w:tr w:rsidR="00F77100" w:rsidRPr="00F77100" w:rsidTr="005963EB">
        <w:trPr>
          <w:trHeight w:val="150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  <w:lang w:val="en-US" w:eastAsia="en-US"/>
              </w:rPr>
            </w:pPr>
          </w:p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190"/>
              <w:ind w:left="113" w:right="93" w:firstLine="7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Nr.</w:t>
            </w:r>
            <w:r w:rsidRPr="00F77100">
              <w:rPr>
                <w:rFonts w:eastAsia="Tahoma"/>
                <w:spacing w:val="-63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sz w:val="20"/>
                <w:lang w:val="en-US" w:eastAsia="en-US"/>
              </w:rPr>
              <w:t>crt</w:t>
            </w:r>
            <w:proofErr w:type="spellEnd"/>
            <w:r w:rsidRPr="00F77100">
              <w:rPr>
                <w:rFonts w:eastAsia="Tahoma"/>
                <w:sz w:val="20"/>
                <w:lang w:val="en-US" w:eastAsia="en-US"/>
              </w:rPr>
              <w:t>.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  <w:lang w:val="en-US" w:eastAsia="en-US"/>
              </w:rPr>
            </w:pPr>
          </w:p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lang w:val="en-US" w:eastAsia="en-US"/>
              </w:rPr>
            </w:pPr>
          </w:p>
          <w:p w:rsidR="00F77100" w:rsidRPr="00F77100" w:rsidRDefault="00F77100" w:rsidP="00F77100">
            <w:pPr>
              <w:widowControl w:val="0"/>
              <w:autoSpaceDE w:val="0"/>
              <w:autoSpaceDN w:val="0"/>
              <w:ind w:left="1897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sz w:val="20"/>
                <w:lang w:val="en-US" w:eastAsia="en-US"/>
              </w:rPr>
              <w:t>OPERAȚIUNI</w:t>
            </w:r>
            <w:r w:rsidRPr="00F77100">
              <w:rPr>
                <w:rFonts w:eastAsia="Tahoma"/>
                <w:spacing w:val="-8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sz w:val="20"/>
                <w:lang w:val="en-US" w:eastAsia="en-US"/>
              </w:rPr>
              <w:t>EFECTUATE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rPr>
                <w:rFonts w:eastAsia="Tahoma"/>
                <w:b/>
                <w:sz w:val="26"/>
                <w:lang w:val="en-US" w:eastAsia="en-US"/>
              </w:rPr>
            </w:pPr>
          </w:p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"/>
              <w:rPr>
                <w:rFonts w:eastAsia="Tahoma"/>
                <w:b/>
                <w:lang w:val="en-US" w:eastAsia="en-US"/>
              </w:rPr>
            </w:pPr>
          </w:p>
          <w:p w:rsidR="00F77100" w:rsidRPr="00F77100" w:rsidRDefault="00F77100" w:rsidP="00F77100">
            <w:pPr>
              <w:widowControl w:val="0"/>
              <w:autoSpaceDE w:val="0"/>
              <w:autoSpaceDN w:val="0"/>
              <w:ind w:left="104" w:right="82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Data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4"/>
              <w:ind w:left="243" w:right="233" w:firstLine="3"/>
              <w:jc w:val="center"/>
              <w:rPr>
                <w:rFonts w:eastAsia="Tahoma"/>
                <w:sz w:val="20"/>
                <w:lang w:val="en-US" w:eastAsia="en-US"/>
              </w:rPr>
            </w:pPr>
            <w:proofErr w:type="spellStart"/>
            <w:r w:rsidRPr="00F77100">
              <w:rPr>
                <w:rFonts w:eastAsia="Tahoma"/>
                <w:w w:val="110"/>
                <w:sz w:val="20"/>
                <w:lang w:val="en-US" w:eastAsia="en-US"/>
              </w:rPr>
              <w:t>Semnătura</w:t>
            </w:r>
            <w:proofErr w:type="spellEnd"/>
            <w:r w:rsidRPr="00F77100">
              <w:rPr>
                <w:rFonts w:eastAsia="Tahoma"/>
                <w:spacing w:val="1"/>
                <w:w w:val="110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10"/>
                <w:sz w:val="20"/>
                <w:lang w:val="en-US" w:eastAsia="en-US"/>
              </w:rPr>
              <w:t>persoanei</w:t>
            </w:r>
            <w:proofErr w:type="spellEnd"/>
            <w:r w:rsidRPr="00F77100">
              <w:rPr>
                <w:rFonts w:eastAsia="Tahoma"/>
                <w:spacing w:val="1"/>
                <w:w w:val="110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responsabile</w:t>
            </w:r>
            <w:proofErr w:type="spellEnd"/>
            <w:r w:rsidRPr="00F77100">
              <w:rPr>
                <w:rFonts w:eastAsia="Tahoma"/>
                <w:spacing w:val="5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să</w:t>
            </w:r>
            <w:proofErr w:type="spellEnd"/>
            <w:r w:rsidRPr="00F77100">
              <w:rPr>
                <w:rFonts w:eastAsia="Tahoma"/>
                <w:spacing w:val="-62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10"/>
                <w:sz w:val="20"/>
                <w:lang w:val="en-US" w:eastAsia="en-US"/>
              </w:rPr>
              <w:t>efectueze</w:t>
            </w:r>
            <w:proofErr w:type="spellEnd"/>
            <w:r w:rsidRPr="00F77100">
              <w:rPr>
                <w:rFonts w:eastAsia="Tahoma"/>
                <w:spacing w:val="1"/>
                <w:w w:val="110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10"/>
                <w:sz w:val="20"/>
                <w:lang w:val="en-US" w:eastAsia="en-US"/>
              </w:rPr>
              <w:t>procedura</w:t>
            </w:r>
            <w:proofErr w:type="spellEnd"/>
          </w:p>
        </w:tc>
      </w:tr>
      <w:tr w:rsidR="00F77100" w:rsidRPr="00F77100" w:rsidTr="005963EB">
        <w:trPr>
          <w:trHeight w:val="2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  <w:lang w:val="en-US" w:eastAsia="en-US"/>
              </w:rPr>
            </w:pPr>
            <w:r w:rsidRPr="00F77100">
              <w:rPr>
                <w:rFonts w:eastAsia="Tahoma"/>
                <w:w w:val="104"/>
                <w:sz w:val="17"/>
                <w:lang w:val="en-US" w:eastAsia="en-US"/>
              </w:rPr>
              <w:t>0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27"/>
              <w:ind w:left="20"/>
              <w:jc w:val="center"/>
              <w:rPr>
                <w:rFonts w:eastAsia="Tahoma"/>
                <w:sz w:val="17"/>
                <w:lang w:val="en-US" w:eastAsia="en-US"/>
              </w:rPr>
            </w:pPr>
            <w:r w:rsidRPr="00F77100">
              <w:rPr>
                <w:rFonts w:eastAsia="Tahoma"/>
                <w:w w:val="104"/>
                <w:sz w:val="17"/>
                <w:lang w:val="en-US" w:eastAsia="en-US"/>
              </w:rPr>
              <w:t>1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  <w:lang w:val="en-US" w:eastAsia="en-US"/>
              </w:rPr>
            </w:pPr>
            <w:r w:rsidRPr="00F77100">
              <w:rPr>
                <w:rFonts w:eastAsia="Tahoma"/>
                <w:w w:val="104"/>
                <w:sz w:val="17"/>
                <w:lang w:val="en-US" w:eastAsia="en-US"/>
              </w:rPr>
              <w:t>2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27"/>
              <w:ind w:left="19"/>
              <w:jc w:val="center"/>
              <w:rPr>
                <w:rFonts w:eastAsia="Tahoma"/>
                <w:sz w:val="17"/>
                <w:lang w:val="en-US" w:eastAsia="en-US"/>
              </w:rPr>
            </w:pPr>
            <w:r w:rsidRPr="00F77100">
              <w:rPr>
                <w:rFonts w:eastAsia="Tahoma"/>
                <w:w w:val="104"/>
                <w:sz w:val="17"/>
                <w:lang w:val="en-US" w:eastAsia="en-US"/>
              </w:rPr>
              <w:t>3</w:t>
            </w:r>
          </w:p>
        </w:tc>
      </w:tr>
      <w:tr w:rsidR="00F77100" w:rsidRPr="00F77100" w:rsidTr="005963EB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4"/>
                <w:sz w:val="20"/>
                <w:lang w:val="en-US" w:eastAsia="en-US"/>
              </w:rPr>
              <w:t>1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  <w:lang w:val="en-US" w:eastAsia="en-US"/>
              </w:rPr>
            </w:pP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Adoptarea</w:t>
            </w:r>
            <w:proofErr w:type="spellEnd"/>
            <w:r w:rsidRPr="00F77100">
              <w:rPr>
                <w:rFonts w:eastAsia="Tahoma"/>
                <w:spacing w:val="8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hotărârii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sz w:val="20"/>
                <w:lang w:val="en-US" w:eastAsia="en-US"/>
              </w:rPr>
              <w:t>29.05.2025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rPr>
                <w:rFonts w:eastAsia="Tahoma"/>
                <w:sz w:val="20"/>
                <w:lang w:val="en-US" w:eastAsia="en-US"/>
              </w:rPr>
            </w:pPr>
          </w:p>
        </w:tc>
      </w:tr>
      <w:tr w:rsidR="00F77100" w:rsidRPr="00F77100" w:rsidTr="005963EB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4"/>
                <w:sz w:val="20"/>
                <w:lang w:val="en-US" w:eastAsia="en-US"/>
              </w:rPr>
              <w:t>2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  <w:lang w:val="en-US" w:eastAsia="en-US"/>
              </w:rPr>
            </w:pP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Comunicarea</w:t>
            </w:r>
            <w:proofErr w:type="spellEnd"/>
            <w:r w:rsidRPr="00F77100">
              <w:rPr>
                <w:rFonts w:eastAsia="Tahoma"/>
                <w:spacing w:val="5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către</w:t>
            </w:r>
            <w:proofErr w:type="spellEnd"/>
            <w:r w:rsidRPr="00F77100">
              <w:rPr>
                <w:rFonts w:eastAsia="Tahoma"/>
                <w:spacing w:val="5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primar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sz w:val="20"/>
                <w:lang w:val="en-US" w:eastAsia="en-US"/>
              </w:rPr>
              <w:t>14.06.2025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rPr>
                <w:rFonts w:eastAsia="Tahoma"/>
                <w:sz w:val="20"/>
                <w:lang w:val="en-US" w:eastAsia="en-US"/>
              </w:rPr>
            </w:pPr>
          </w:p>
        </w:tc>
      </w:tr>
      <w:tr w:rsidR="00F77100" w:rsidRPr="00F77100" w:rsidTr="005963EB">
        <w:trPr>
          <w:trHeight w:val="672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212"/>
              <w:ind w:left="22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4"/>
                <w:sz w:val="20"/>
                <w:lang w:val="en-US" w:eastAsia="en-US"/>
              </w:rPr>
              <w:t>3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 xml:space="preserve">Data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până</w:t>
            </w:r>
            <w:proofErr w:type="spellEnd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 xml:space="preserve"> la care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hotărârea</w:t>
            </w:r>
            <w:proofErr w:type="spellEnd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trebuie</w:t>
            </w:r>
            <w:proofErr w:type="spellEnd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comunicată</w:t>
            </w:r>
            <w:proofErr w:type="spellEnd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prefectului</w:t>
            </w:r>
            <w:proofErr w:type="spellEnd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,</w:t>
            </w:r>
            <w:r w:rsidRPr="00F77100">
              <w:rPr>
                <w:rFonts w:eastAsia="Tahoma"/>
                <w:spacing w:val="-63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potrivit</w:t>
            </w:r>
            <w:proofErr w:type="spellEnd"/>
            <w:r w:rsidRPr="00F77100">
              <w:rPr>
                <w:rFonts w:eastAsia="Tahoma"/>
                <w:spacing w:val="-14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legii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212"/>
              <w:ind w:left="104" w:right="86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sz w:val="20"/>
                <w:lang w:val="en-US" w:eastAsia="en-US"/>
              </w:rPr>
              <w:t>14.06.2025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rPr>
                <w:rFonts w:eastAsia="Tahoma"/>
                <w:sz w:val="20"/>
                <w:lang w:val="en-US" w:eastAsia="en-US"/>
              </w:rPr>
            </w:pPr>
          </w:p>
        </w:tc>
      </w:tr>
      <w:tr w:rsidR="00F77100" w:rsidRPr="00F77100" w:rsidTr="005963EB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4"/>
                <w:sz w:val="20"/>
                <w:lang w:val="en-US" w:eastAsia="en-US"/>
              </w:rPr>
              <w:t>4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  <w:lang w:val="en-US" w:eastAsia="en-US"/>
              </w:rPr>
            </w:pP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Comunicarea</w:t>
            </w:r>
            <w:proofErr w:type="spellEnd"/>
            <w:r w:rsidRPr="00F77100">
              <w:rPr>
                <w:rFonts w:eastAsia="Tahoma"/>
                <w:spacing w:val="2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către</w:t>
            </w:r>
            <w:proofErr w:type="spellEnd"/>
            <w:r w:rsidRPr="00F77100">
              <w:rPr>
                <w:rFonts w:eastAsia="Tahoma"/>
                <w:spacing w:val="2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prefectul</w:t>
            </w:r>
            <w:proofErr w:type="spellEnd"/>
            <w:r w:rsidRPr="00F77100">
              <w:rPr>
                <w:rFonts w:eastAsia="Tahoma"/>
                <w:spacing w:val="2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județului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sz w:val="20"/>
                <w:lang w:val="en-US" w:eastAsia="en-US"/>
              </w:rPr>
              <w:t>14.06.2025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rPr>
                <w:rFonts w:eastAsia="Tahoma"/>
                <w:sz w:val="20"/>
                <w:lang w:val="en-US" w:eastAsia="en-US"/>
              </w:rPr>
            </w:pPr>
          </w:p>
        </w:tc>
      </w:tr>
      <w:tr w:rsidR="00F77100" w:rsidRPr="00F77100" w:rsidTr="005963EB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4"/>
                <w:sz w:val="20"/>
                <w:lang w:val="en-US" w:eastAsia="en-US"/>
              </w:rPr>
              <w:t>5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  <w:lang w:val="en-US" w:eastAsia="en-US"/>
              </w:rPr>
            </w:pP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Comunicarea</w:t>
            </w:r>
            <w:proofErr w:type="spellEnd"/>
            <w:r w:rsidRPr="00F77100">
              <w:rPr>
                <w:rFonts w:eastAsia="Tahoma"/>
                <w:spacing w:val="-1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către</w:t>
            </w:r>
            <w:proofErr w:type="spellEnd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persoanele</w:t>
            </w:r>
            <w:proofErr w:type="spellEnd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cărora</w:t>
            </w:r>
            <w:proofErr w:type="spellEnd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 xml:space="preserve"> li se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adresează</w:t>
            </w:r>
            <w:proofErr w:type="spellEnd"/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sz w:val="20"/>
                <w:lang w:val="en-US" w:eastAsia="en-US"/>
              </w:rPr>
              <w:t>14.06.2025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rPr>
                <w:rFonts w:eastAsia="Tahoma"/>
                <w:sz w:val="20"/>
                <w:lang w:val="en-US" w:eastAsia="en-US"/>
              </w:rPr>
            </w:pPr>
          </w:p>
        </w:tc>
      </w:tr>
      <w:tr w:rsidR="00F77100" w:rsidRPr="00F77100" w:rsidTr="005963EB">
        <w:trPr>
          <w:trHeight w:val="395"/>
        </w:trPr>
        <w:tc>
          <w:tcPr>
            <w:tcW w:w="538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4"/>
              <w:ind w:left="22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4"/>
                <w:sz w:val="20"/>
                <w:lang w:val="en-US" w:eastAsia="en-US"/>
              </w:rPr>
              <w:t>6</w:t>
            </w:r>
          </w:p>
        </w:tc>
        <w:tc>
          <w:tcPr>
            <w:tcW w:w="6059" w:type="dxa"/>
            <w:gridSpan w:val="3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4"/>
              <w:ind w:left="113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Devine</w:t>
            </w:r>
            <w:r w:rsidRPr="00F77100">
              <w:rPr>
                <w:rFonts w:eastAsia="Tahoma"/>
                <w:spacing w:val="-3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obligatorie</w:t>
            </w:r>
            <w:proofErr w:type="spellEnd"/>
            <w:r w:rsidRPr="00F77100">
              <w:rPr>
                <w:rFonts w:eastAsia="Tahoma"/>
                <w:spacing w:val="-2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și</w:t>
            </w:r>
            <w:proofErr w:type="spellEnd"/>
            <w:r w:rsidRPr="00F77100">
              <w:rPr>
                <w:rFonts w:eastAsia="Tahoma"/>
                <w:spacing w:val="-2"/>
                <w:w w:val="105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produce</w:t>
            </w:r>
            <w:r w:rsidRPr="00F77100">
              <w:rPr>
                <w:rFonts w:eastAsia="Tahoma"/>
                <w:spacing w:val="-2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efecte</w:t>
            </w:r>
            <w:proofErr w:type="spellEnd"/>
            <w:r w:rsidRPr="00F77100">
              <w:rPr>
                <w:rFonts w:eastAsia="Tahoma"/>
                <w:spacing w:val="-2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juridice</w:t>
            </w:r>
            <w:proofErr w:type="spellEnd"/>
            <w:r w:rsidRPr="00F77100">
              <w:rPr>
                <w:rFonts w:eastAsia="Tahoma"/>
                <w:spacing w:val="-2"/>
                <w:w w:val="105"/>
                <w:sz w:val="20"/>
                <w:lang w:val="en-US" w:eastAsia="en-US"/>
              </w:rPr>
              <w:t xml:space="preserve"> </w:t>
            </w:r>
            <w:proofErr w:type="spellStart"/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începând</w:t>
            </w:r>
            <w:proofErr w:type="spellEnd"/>
            <w:r w:rsidRPr="00F77100">
              <w:rPr>
                <w:rFonts w:eastAsia="Tahoma"/>
                <w:spacing w:val="-2"/>
                <w:w w:val="105"/>
                <w:sz w:val="20"/>
                <w:lang w:val="en-US" w:eastAsia="en-US"/>
              </w:rPr>
              <w:t xml:space="preserve"> </w:t>
            </w:r>
            <w:r w:rsidRPr="00F77100">
              <w:rPr>
                <w:rFonts w:eastAsia="Tahoma"/>
                <w:w w:val="105"/>
                <w:sz w:val="20"/>
                <w:lang w:val="en-US" w:eastAsia="en-US"/>
              </w:rPr>
              <w:t>cu</w:t>
            </w:r>
          </w:p>
        </w:tc>
        <w:tc>
          <w:tcPr>
            <w:tcW w:w="1246" w:type="dxa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  <w:hideMark/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spacing w:before="74"/>
              <w:ind w:left="104" w:right="86"/>
              <w:jc w:val="center"/>
              <w:rPr>
                <w:rFonts w:eastAsia="Tahoma"/>
                <w:sz w:val="20"/>
                <w:lang w:val="en-US" w:eastAsia="en-US"/>
              </w:rPr>
            </w:pPr>
            <w:r w:rsidRPr="00F77100">
              <w:rPr>
                <w:rFonts w:eastAsia="Tahoma"/>
                <w:sz w:val="20"/>
                <w:lang w:val="en-US" w:eastAsia="en-US"/>
              </w:rPr>
              <w:t>29.05.2025</w:t>
            </w:r>
          </w:p>
        </w:tc>
        <w:tc>
          <w:tcPr>
            <w:tcW w:w="1953" w:type="dxa"/>
            <w:gridSpan w:val="2"/>
            <w:tcBorders>
              <w:top w:val="single" w:sz="8" w:space="0" w:color="C0C0C0"/>
              <w:left w:val="single" w:sz="8" w:space="0" w:color="C0C0C0"/>
              <w:bottom w:val="single" w:sz="8" w:space="0" w:color="C0C0C0"/>
              <w:right w:val="single" w:sz="8" w:space="0" w:color="C0C0C0"/>
            </w:tcBorders>
          </w:tcPr>
          <w:p w:rsidR="00F77100" w:rsidRPr="00F77100" w:rsidRDefault="00F77100" w:rsidP="00F77100">
            <w:pPr>
              <w:widowControl w:val="0"/>
              <w:autoSpaceDE w:val="0"/>
              <w:autoSpaceDN w:val="0"/>
              <w:rPr>
                <w:rFonts w:eastAsia="Tahoma"/>
                <w:sz w:val="20"/>
                <w:lang w:val="en-US" w:eastAsia="en-US"/>
              </w:rPr>
            </w:pPr>
          </w:p>
        </w:tc>
      </w:tr>
    </w:tbl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F77100" w:rsidRDefault="00F77100" w:rsidP="00CF3444">
      <w:pPr>
        <w:pStyle w:val="NoSpacing"/>
        <w:jc w:val="right"/>
        <w:rPr>
          <w:rFonts w:ascii="Times New Roman" w:hAnsi="Times New Roman" w:cs="Times New Roman"/>
          <w:sz w:val="26"/>
          <w:szCs w:val="26"/>
        </w:rPr>
      </w:pPr>
    </w:p>
    <w:p w:rsidR="00F77100" w:rsidRPr="00F12E70" w:rsidRDefault="00F77100" w:rsidP="004566AE">
      <w:pPr>
        <w:pStyle w:val="NoSpacing"/>
        <w:rPr>
          <w:rFonts w:ascii="Times New Roman" w:hAnsi="Times New Roman" w:cs="Times New Roman"/>
          <w:sz w:val="26"/>
          <w:szCs w:val="26"/>
        </w:rPr>
      </w:pPr>
      <w:bookmarkStart w:id="0" w:name="_GoBack"/>
      <w:bookmarkEnd w:id="0"/>
    </w:p>
    <w:sectPr w:rsidR="00F77100" w:rsidRPr="00F12E7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C1845"/>
    <w:multiLevelType w:val="hybridMultilevel"/>
    <w:tmpl w:val="19E4B49C"/>
    <w:lvl w:ilvl="0" w:tplc="34E4633C">
      <w:start w:val="1"/>
      <w:numFmt w:val="lowerLetter"/>
      <w:lvlText w:val="%1)"/>
      <w:lvlJc w:val="left"/>
      <w:pPr>
        <w:ind w:left="1515" w:hanging="885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>
    <w:nsid w:val="2F2A27CA"/>
    <w:multiLevelType w:val="hybridMultilevel"/>
    <w:tmpl w:val="5180056E"/>
    <w:lvl w:ilvl="0" w:tplc="0418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DB91BEB"/>
    <w:multiLevelType w:val="hybridMultilevel"/>
    <w:tmpl w:val="7AC4355E"/>
    <w:lvl w:ilvl="0" w:tplc="0418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>
    <w:nsid w:val="7408331E"/>
    <w:multiLevelType w:val="hybridMultilevel"/>
    <w:tmpl w:val="2D3CA598"/>
    <w:lvl w:ilvl="0" w:tplc="04180017">
      <w:start w:val="1"/>
      <w:numFmt w:val="lowerLetter"/>
      <w:lvlText w:val="%1)"/>
      <w:lvlJc w:val="left"/>
      <w:pPr>
        <w:ind w:left="720" w:hanging="360"/>
      </w:p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A171D0C"/>
    <w:multiLevelType w:val="hybridMultilevel"/>
    <w:tmpl w:val="C5C84686"/>
    <w:lvl w:ilvl="0" w:tplc="15B8983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</w:rPr>
    </w:lvl>
    <w:lvl w:ilvl="1" w:tplc="0418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4"/>
  </w:num>
  <w:num w:numId="4">
    <w:abstractNumId w:val="3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2E70"/>
    <w:rsid w:val="000E5121"/>
    <w:rsid w:val="00413BFF"/>
    <w:rsid w:val="004149B4"/>
    <w:rsid w:val="004566AE"/>
    <w:rsid w:val="00565CCB"/>
    <w:rsid w:val="005C4037"/>
    <w:rsid w:val="00760E32"/>
    <w:rsid w:val="007D45A8"/>
    <w:rsid w:val="00960BAE"/>
    <w:rsid w:val="00982B27"/>
    <w:rsid w:val="009C04AC"/>
    <w:rsid w:val="009C1231"/>
    <w:rsid w:val="00A32573"/>
    <w:rsid w:val="00CF3444"/>
    <w:rsid w:val="00EA4F49"/>
    <w:rsid w:val="00F040A2"/>
    <w:rsid w:val="00F12E70"/>
    <w:rsid w:val="00F77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3BFF"/>
    <w:pPr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12E70"/>
    <w:pPr>
      <w:spacing w:after="0" w:line="240" w:lineRule="auto"/>
    </w:pPr>
  </w:style>
  <w:style w:type="table" w:styleId="TableGrid">
    <w:name w:val="Table Grid"/>
    <w:basedOn w:val="TableNormal"/>
    <w:uiPriority w:val="59"/>
    <w:rsid w:val="00CF344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960BAE"/>
    <w:pPr>
      <w:ind w:left="720"/>
      <w:contextualSpacing/>
    </w:pPr>
    <w:rPr>
      <w:sz w:val="24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3BFF"/>
    <w:pPr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12E70"/>
    <w:pPr>
      <w:spacing w:after="0" w:line="240" w:lineRule="auto"/>
    </w:pPr>
  </w:style>
  <w:style w:type="table" w:styleId="TableGrid">
    <w:name w:val="Table Grid"/>
    <w:basedOn w:val="TableNormal"/>
    <w:uiPriority w:val="59"/>
    <w:rsid w:val="00CF344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960BAE"/>
    <w:pPr>
      <w:ind w:left="720"/>
      <w:contextualSpacing/>
    </w:pPr>
    <w:rPr>
      <w:sz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594</Words>
  <Characters>3449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2025-06-05T10:32:00Z</cp:lastPrinted>
  <dcterms:created xsi:type="dcterms:W3CDTF">2025-06-05T10:32:00Z</dcterms:created>
  <dcterms:modified xsi:type="dcterms:W3CDTF">2025-06-05T10:33:00Z</dcterms:modified>
</cp:coreProperties>
</file>