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230" w:rsidRPr="008E6230" w:rsidRDefault="008E6230" w:rsidP="008E62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ROMÂNIA</w:t>
      </w:r>
    </w:p>
    <w:p w:rsidR="008E6230" w:rsidRPr="008E6230" w:rsidRDefault="008E6230" w:rsidP="008E62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JUDEȚUL VASLUI</w:t>
      </w:r>
    </w:p>
    <w:p w:rsidR="008E6230" w:rsidRPr="008E6230" w:rsidRDefault="008E6230" w:rsidP="008E62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COMUNA TĂTĂRĂNI</w:t>
      </w:r>
    </w:p>
    <w:p w:rsidR="008E6230" w:rsidRPr="008E6230" w:rsidRDefault="005E3ED4" w:rsidP="008E62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VICE</w:t>
      </w:r>
      <w:r w:rsidR="008E6230"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PRIMAR</w:t>
      </w:r>
    </w:p>
    <w:p w:rsidR="008E6230" w:rsidRDefault="008E6230" w:rsidP="008E6230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n-US"/>
        </w:rPr>
      </w:pPr>
    </w:p>
    <w:p w:rsidR="008E6230" w:rsidRDefault="00756271" w:rsidP="008E623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A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PROIECT</w:t>
      </w:r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DE HOTĂRÂRE </w:t>
      </w:r>
    </w:p>
    <w:p w:rsidR="005E3ED4" w:rsidRDefault="005E3ED4" w:rsidP="005E3E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5E3ED4" w:rsidRPr="005E3ED4" w:rsidRDefault="005E3ED4" w:rsidP="005E3E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NR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.58/22</w:t>
      </w:r>
      <w:r w:rsidR="00823B89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12.2025</w:t>
      </w:r>
    </w:p>
    <w:p w:rsidR="008E6230" w:rsidRPr="008E6230" w:rsidRDefault="008E6230" w:rsidP="008E623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AU"/>
        </w:rPr>
      </w:pPr>
      <w:proofErr w:type="spellStart"/>
      <w:proofErr w:type="gram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privind</w:t>
      </w:r>
      <w:proofErr w:type="spellEnd"/>
      <w:proofErr w:type="gram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aprobarea</w:t>
      </w:r>
      <w:proofErr w:type="spell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Regulamentului</w:t>
      </w:r>
      <w:proofErr w:type="spell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cu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privi</w:t>
      </w:r>
      <w:bookmarkStart w:id="0" w:name="_GoBack"/>
      <w:bookmarkEnd w:id="0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re</w:t>
      </w:r>
      <w:proofErr w:type="spell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la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normele</w:t>
      </w:r>
      <w:proofErr w:type="spell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de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bună</w:t>
      </w:r>
      <w:proofErr w:type="spell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gospodărire</w:t>
      </w:r>
      <w:proofErr w:type="spell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pe</w:t>
      </w:r>
      <w:proofErr w:type="spell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teritoriul</w:t>
      </w:r>
      <w:proofErr w:type="spell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Comunei</w:t>
      </w:r>
      <w:proofErr w:type="spell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Tătărăni</w:t>
      </w:r>
      <w:proofErr w:type="spell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,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Judetul</w:t>
      </w:r>
      <w:proofErr w:type="spellEnd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b/>
          <w:sz w:val="24"/>
          <w:szCs w:val="24"/>
          <w:lang w:val="en-AU"/>
        </w:rPr>
        <w:t>Vaslui</w:t>
      </w:r>
      <w:proofErr w:type="spellEnd"/>
    </w:p>
    <w:p w:rsidR="008E6230" w:rsidRPr="008E6230" w:rsidRDefault="008E6230" w:rsidP="008E6230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n-US"/>
        </w:rPr>
      </w:pPr>
    </w:p>
    <w:p w:rsidR="008E6230" w:rsidRPr="008E6230" w:rsidRDefault="008E6230" w:rsidP="008E6230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it-IT"/>
        </w:rPr>
      </w:pPr>
    </w:p>
    <w:p w:rsidR="008E6230" w:rsidRPr="008E6230" w:rsidRDefault="005E3ED4" w:rsidP="008E6230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>
        <w:rPr>
          <w:rFonts w:ascii="Times New Roman" w:eastAsia="Times New Roman" w:hAnsi="Times New Roman" w:cs="Times New Roman"/>
          <w:sz w:val="24"/>
          <w:szCs w:val="24"/>
          <w:lang w:val="de-DE"/>
        </w:rPr>
        <w:t>Viorel MARIN, viceprimarul</w:t>
      </w:r>
      <w:r w:rsidR="008E6230" w:rsidRPr="008E6230">
        <w:rPr>
          <w:rFonts w:ascii="Times New Roman" w:eastAsia="Times New Roman" w:hAnsi="Times New Roman" w:cs="Times New Roman"/>
          <w:sz w:val="24"/>
          <w:szCs w:val="24"/>
          <w:lang w:val="de-DE"/>
        </w:rPr>
        <w:t xml:space="preserve"> Comunei Tătărăni, Județul Vaslui</w:t>
      </w:r>
    </w:p>
    <w:p w:rsidR="008E6230" w:rsidRPr="008E6230" w:rsidRDefault="008E6230" w:rsidP="008E6230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</w:p>
    <w:p w:rsidR="008E6230" w:rsidRDefault="008E6230" w:rsidP="008E623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b/>
          <w:sz w:val="24"/>
          <w:szCs w:val="24"/>
        </w:rPr>
        <w:t xml:space="preserve">Având in vedere </w:t>
      </w:r>
      <w:r w:rsidRPr="008E623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o-RO"/>
        </w:rPr>
        <w:t xml:space="preserve">prevederile: </w:t>
      </w:r>
    </w:p>
    <w:p w:rsidR="008E6230" w:rsidRPr="008E6230" w:rsidRDefault="008E6230" w:rsidP="008E623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- art. 3, art. 18 alin. (1) şi art. 24 din Ordonanţa nr. 21/2002 privind gospodărirea localităţilor urbane şi rurale, cu modificările şi completările ulterioare; </w:t>
      </w: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- OUG nr. 195 / 2005 privind protectia mediului, cu modificarile si completarile ulterioare; </w:t>
      </w: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- Ordinului nr. 119 din 4 februarie 2014 pentru aprobarea Normelor de igienă şi sănătate publică privind mediul de viaţă al populaţiei; </w:t>
      </w: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- art. 2, alin. (2) din OG nr. 2/ 2001 privind regimul juridc al contraventiilor, cu modificarile si completarile ulterioare; </w:t>
      </w:r>
    </w:p>
    <w:p w:rsidR="008E6230" w:rsidRDefault="008E6230" w:rsidP="005E3ED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OUG 92/2021 privind regimul deșeurilor</w:t>
      </w: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- Legii nr. 50/1991 privind autorizarea executarii lucrarilor de constructii, republicata si actualizata; </w:t>
      </w: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- Legii nr. 114/1996 privind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legea locuințelor</w:t>
      </w: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, republicată; </w:t>
      </w: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-Legii nr. 61/1991 pentru sanctionarea faptelor de incalcare a unor norme de convietuire sociala, cu modificarile si completarile ulterioare; </w:t>
      </w: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- art. 129, alin. (1), alin. (2), lit. d), alin. (7), lit. g), lit. i) , art. 139, alin. (1) din OUG nr. 57 /2019 privind Codul Administrativ; </w:t>
      </w:r>
    </w:p>
    <w:p w:rsidR="008E6230" w:rsidRDefault="008E6230" w:rsidP="008E623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E6230" w:rsidRPr="008E6230" w:rsidRDefault="008E6230" w:rsidP="008E6230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E6230">
        <w:rPr>
          <w:rFonts w:ascii="Times New Roman" w:eastAsia="Times New Roman" w:hAnsi="Times New Roman" w:cs="Times New Roman"/>
          <w:b/>
          <w:sz w:val="24"/>
          <w:szCs w:val="24"/>
        </w:rPr>
        <w:t>Luând act de:</w:t>
      </w: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E6230">
        <w:rPr>
          <w:rFonts w:ascii="Times New Roman" w:eastAsia="Times New Roman" w:hAnsi="Times New Roman" w:cs="Times New Roman"/>
          <w:sz w:val="24"/>
          <w:szCs w:val="24"/>
        </w:rPr>
        <w:t>a)</w:t>
      </w:r>
      <w:r w:rsidRPr="008E6230">
        <w:rPr>
          <w:rFonts w:ascii="Times New Roman" w:eastAsia="Times New Roman" w:hAnsi="Times New Roman" w:cs="Times New Roman"/>
          <w:sz w:val="24"/>
          <w:szCs w:val="24"/>
        </w:rPr>
        <w:tab/>
        <w:t xml:space="preserve">Referatul de aprobare nr. </w:t>
      </w:r>
      <w:r w:rsidR="005E3ED4">
        <w:rPr>
          <w:rFonts w:ascii="Times New Roman" w:eastAsia="Times New Roman" w:hAnsi="Times New Roman" w:cs="Times New Roman"/>
          <w:sz w:val="24"/>
          <w:szCs w:val="24"/>
        </w:rPr>
        <w:t>6735/22.12.2025</w:t>
      </w:r>
      <w:r w:rsidRPr="008E6230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r w:rsidR="005E3ED4">
        <w:rPr>
          <w:rFonts w:ascii="Times New Roman" w:eastAsia="Times New Roman" w:hAnsi="Times New Roman" w:cs="Times New Roman"/>
          <w:sz w:val="24"/>
          <w:szCs w:val="24"/>
        </w:rPr>
        <w:t>vice</w:t>
      </w:r>
      <w:r w:rsidRPr="008E6230">
        <w:rPr>
          <w:rFonts w:ascii="Times New Roman" w:eastAsia="Times New Roman" w:hAnsi="Times New Roman" w:cs="Times New Roman"/>
          <w:sz w:val="24"/>
          <w:szCs w:val="24"/>
        </w:rPr>
        <w:t>primarului comunei Tãtãrãni, judeţul Vaslui;</w:t>
      </w: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E6230">
        <w:rPr>
          <w:rFonts w:ascii="Times New Roman" w:eastAsia="Times New Roman" w:hAnsi="Times New Roman" w:cs="Times New Roman"/>
          <w:sz w:val="24"/>
          <w:szCs w:val="24"/>
        </w:rPr>
        <w:t>b)</w:t>
      </w:r>
      <w:r w:rsidRPr="008E6230">
        <w:rPr>
          <w:rFonts w:ascii="Times New Roman" w:eastAsia="Times New Roman" w:hAnsi="Times New Roman" w:cs="Times New Roman"/>
          <w:sz w:val="24"/>
          <w:szCs w:val="24"/>
        </w:rPr>
        <w:tab/>
        <w:t xml:space="preserve">Raportul de specialitate nr. </w:t>
      </w:r>
      <w:r w:rsidR="005E3ED4">
        <w:rPr>
          <w:rFonts w:ascii="Times New Roman" w:eastAsia="Times New Roman" w:hAnsi="Times New Roman" w:cs="Times New Roman"/>
          <w:sz w:val="24"/>
          <w:szCs w:val="24"/>
        </w:rPr>
        <w:t>6736/22.12.2025</w:t>
      </w:r>
      <w:r w:rsidRPr="008E6230">
        <w:rPr>
          <w:rFonts w:ascii="Times New Roman" w:eastAsia="Times New Roman" w:hAnsi="Times New Roman" w:cs="Times New Roman"/>
          <w:sz w:val="24"/>
          <w:szCs w:val="24"/>
        </w:rPr>
        <w:t xml:space="preserve"> al compartimentului de resort din aparatul de specialitate al primarului;</w:t>
      </w: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E6230">
        <w:rPr>
          <w:rFonts w:ascii="Times New Roman" w:eastAsia="Times New Roman" w:hAnsi="Times New Roman" w:cs="Times New Roman"/>
          <w:sz w:val="24"/>
          <w:szCs w:val="24"/>
        </w:rPr>
        <w:t>c)</w:t>
      </w:r>
      <w:r w:rsidRPr="008E6230">
        <w:rPr>
          <w:rFonts w:ascii="Times New Roman" w:eastAsia="Times New Roman" w:hAnsi="Times New Roman" w:cs="Times New Roman"/>
          <w:sz w:val="24"/>
          <w:szCs w:val="24"/>
        </w:rPr>
        <w:tab/>
        <w:t>Avizul Comisiei de specialitate a Consiliului local pentru învãtãmânt, sãnãtate, culturã, protecţie socialã, activitãţi sportive şi de agreement;</w:t>
      </w:r>
    </w:p>
    <w:p w:rsidR="008E6230" w:rsidRPr="008E6230" w:rsidRDefault="008E6230" w:rsidP="005E3E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sz w:val="24"/>
          <w:szCs w:val="24"/>
        </w:rPr>
        <w:t>e)</w:t>
      </w:r>
      <w:r w:rsidRPr="008E6230">
        <w:rPr>
          <w:rFonts w:ascii="Times New Roman" w:eastAsia="Times New Roman" w:hAnsi="Times New Roman" w:cs="Times New Roman"/>
          <w:sz w:val="24"/>
          <w:szCs w:val="24"/>
        </w:rPr>
        <w:tab/>
        <w:t>Avizul Comisiei de specialitate a Consiliului Local pentru administraţie publică, juridică, apărarea ordinii şi liniştii publice, a drepturilor cetăţenilor.</w:t>
      </w:r>
    </w:p>
    <w:p w:rsidR="008E6230" w:rsidRPr="008E6230" w:rsidRDefault="008E6230" w:rsidP="008E62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 </w:t>
      </w: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ab/>
        <w:t xml:space="preserve"> </w:t>
      </w:r>
    </w:p>
    <w:p w:rsidR="008E6230" w:rsidRPr="008E6230" w:rsidRDefault="008E6230" w:rsidP="008E6230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temeiul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prevederilor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art.</w:t>
      </w:r>
      <w:proofErr w:type="gram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139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(1) </w:t>
      </w:r>
      <w:proofErr w:type="spellStart"/>
      <w:proofErr w:type="gram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coroborat</w:t>
      </w:r>
      <w:proofErr w:type="spellEnd"/>
      <w:proofErr w:type="gram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art. </w:t>
      </w:r>
      <w:proofErr w:type="gram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196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(1) </w:t>
      </w:r>
      <w:proofErr w:type="gram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lit</w:t>
      </w:r>
      <w:proofErr w:type="gram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a) </w:t>
      </w:r>
      <w:proofErr w:type="gram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din</w:t>
      </w:r>
      <w:proofErr w:type="gram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Ordonanța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urgență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Guvernului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57/2019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administrativ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cu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modificările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completările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adoptă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prezenta</w:t>
      </w:r>
      <w:proofErr w:type="spellEnd"/>
      <w:r w:rsidRPr="008E6230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</w:p>
    <w:p w:rsidR="008E6230" w:rsidRPr="008E6230" w:rsidRDefault="008E6230" w:rsidP="008E6230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E6230" w:rsidRPr="008E6230" w:rsidRDefault="008E6230" w:rsidP="008E6230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it-IT"/>
        </w:rPr>
      </w:pPr>
      <w:r w:rsidRPr="008E6230">
        <w:rPr>
          <w:rFonts w:ascii="Times New Roman" w:eastAsia="Times New Roman" w:hAnsi="Times New Roman" w:cs="Times New Roman"/>
          <w:b/>
          <w:sz w:val="28"/>
          <w:szCs w:val="28"/>
          <w:lang w:val="it-IT"/>
        </w:rPr>
        <w:t>PROPUN:</w:t>
      </w:r>
    </w:p>
    <w:p w:rsidR="008E6230" w:rsidRPr="008E6230" w:rsidRDefault="008E6230" w:rsidP="008E6230">
      <w:pPr>
        <w:spacing w:after="0" w:line="240" w:lineRule="auto"/>
        <w:ind w:firstLine="720"/>
        <w:jc w:val="center"/>
        <w:rPr>
          <w:rFonts w:ascii="Arial" w:eastAsia="Times New Roman" w:hAnsi="Arial" w:cs="Arial"/>
          <w:b/>
          <w:sz w:val="24"/>
          <w:szCs w:val="24"/>
          <w:lang w:val="it-IT"/>
        </w:rPr>
      </w:pPr>
    </w:p>
    <w:p w:rsidR="008E6230" w:rsidRPr="008E6230" w:rsidRDefault="008E6230" w:rsidP="008E623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o-RO"/>
        </w:rPr>
        <w:lastRenderedPageBreak/>
        <w:t xml:space="preserve">Art. 1. </w:t>
      </w: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Se aprobă Regulamentul privind normele de bună gospodărire pe teritoriul comunei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Tătărăni, Județul Vaslui</w:t>
      </w: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, anexă la prezenta hotărâre. </w:t>
      </w:r>
    </w:p>
    <w:p w:rsidR="008E6230" w:rsidRPr="008E6230" w:rsidRDefault="008E6230" w:rsidP="008E623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8E623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o-RO"/>
        </w:rPr>
        <w:t xml:space="preserve">Art. 2. </w:t>
      </w:r>
      <w:r w:rsidR="002943F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Constatarea si sancționarea contravențiilor se vor face de către primarul ș</w:t>
      </w: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i viceprimarul comunei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Tătărăni, Județul Vaslui</w:t>
      </w:r>
      <w:r w:rsidR="002943F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 sau/si de catre alte persoane î</w:t>
      </w:r>
      <w:r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mputernicite prin dispozitia primarului. </w:t>
      </w:r>
    </w:p>
    <w:p w:rsidR="00D94451" w:rsidRDefault="00D94451" w:rsidP="008E623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o-RO"/>
        </w:rPr>
      </w:pPr>
    </w:p>
    <w:p w:rsidR="008E6230" w:rsidRPr="008E6230" w:rsidRDefault="002943FD" w:rsidP="008E623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o-RO"/>
        </w:rPr>
        <w:t>Art. 3</w:t>
      </w:r>
      <w:r w:rsidR="008E6230"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. Cu data intrării în vigoare a prezentei hotărâri, Hotărârea Consiliului Local nr.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19/26.09.2016</w:t>
      </w:r>
      <w:r w:rsidR="008E6230"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, se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revocă</w:t>
      </w:r>
      <w:r w:rsidR="008E6230" w:rsidRPr="008E6230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. </w:t>
      </w:r>
    </w:p>
    <w:p w:rsidR="00D94451" w:rsidRDefault="00D94451" w:rsidP="00D94451">
      <w:pPr>
        <w:tabs>
          <w:tab w:val="left" w:pos="900"/>
        </w:tabs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o-RO"/>
        </w:rPr>
      </w:pPr>
    </w:p>
    <w:p w:rsidR="00D94451" w:rsidRPr="00D94451" w:rsidRDefault="002943FD" w:rsidP="00D94451">
      <w:pPr>
        <w:tabs>
          <w:tab w:val="left" w:pos="900"/>
        </w:tabs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o-RO"/>
        </w:rPr>
        <w:t>Art. 4</w:t>
      </w:r>
      <w:r w:rsidR="008E6230" w:rsidRPr="008E623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o-RO"/>
        </w:rPr>
        <w:t xml:space="preserve">. </w:t>
      </w:r>
      <w:proofErr w:type="spellStart"/>
      <w:r w:rsidR="00D94451"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Prezenta</w:t>
      </w:r>
      <w:proofErr w:type="spellEnd"/>
      <w:r w:rsidR="00D94451"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D94451"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hotărâre</w:t>
      </w:r>
      <w:proofErr w:type="spellEnd"/>
      <w:r w:rsidR="00D94451"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 w:rsidR="00D94451"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comunică</w:t>
      </w:r>
      <w:proofErr w:type="spellEnd"/>
      <w:r w:rsidR="00D94451"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:</w:t>
      </w:r>
    </w:p>
    <w:p w:rsidR="00D94451" w:rsidRPr="00D94451" w:rsidRDefault="00D94451" w:rsidP="00D94451">
      <w:pPr>
        <w:tabs>
          <w:tab w:val="left" w:pos="90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-</w:t>
      </w:r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Instituției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Prefectului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Județului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D94451" w:rsidRPr="00D94451" w:rsidRDefault="00D94451" w:rsidP="00D94451">
      <w:pPr>
        <w:tabs>
          <w:tab w:val="left" w:pos="90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-</w:t>
      </w:r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Primarului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D94451" w:rsidRPr="00D94451" w:rsidRDefault="00D94451" w:rsidP="00D94451">
      <w:pPr>
        <w:tabs>
          <w:tab w:val="left" w:pos="90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ab/>
        <w:t xml:space="preserve">Se </w:t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aduce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cunoștinţă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publică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prin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afișare</w:t>
      </w:r>
      <w:proofErr w:type="spellEnd"/>
      <w:r w:rsidRPr="00D94451">
        <w:rPr>
          <w:rFonts w:ascii="Times New Roman" w:eastAsia="Times New Roman" w:hAnsi="Times New Roman" w:cs="Times New Roman"/>
          <w:sz w:val="26"/>
          <w:szCs w:val="26"/>
          <w:lang w:val="en-US"/>
        </w:rPr>
        <w:t>.</w:t>
      </w:r>
    </w:p>
    <w:p w:rsidR="00D94451" w:rsidRDefault="00D94451" w:rsidP="00D94451">
      <w:pPr>
        <w:autoSpaceDE w:val="0"/>
        <w:autoSpaceDN w:val="0"/>
        <w:adjustRightInd w:val="0"/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o-RO"/>
        </w:rPr>
      </w:pPr>
    </w:p>
    <w:p w:rsidR="00D94451" w:rsidRDefault="00D94451" w:rsidP="00D94451">
      <w:pPr>
        <w:autoSpaceDE w:val="0"/>
        <w:autoSpaceDN w:val="0"/>
        <w:adjustRightInd w:val="0"/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o-RO"/>
        </w:rPr>
      </w:pPr>
    </w:p>
    <w:p w:rsidR="00D94451" w:rsidRPr="00D94451" w:rsidRDefault="00D94451" w:rsidP="00D94451">
      <w:pPr>
        <w:spacing w:after="0" w:line="360" w:lineRule="auto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D94451" w:rsidRPr="00D94451" w:rsidTr="00EE1CC5">
        <w:tc>
          <w:tcPr>
            <w:tcW w:w="4621" w:type="dxa"/>
          </w:tcPr>
          <w:p w:rsidR="00D94451" w:rsidRPr="00D94451" w:rsidRDefault="00D94451" w:rsidP="00D9445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D94451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INIŢIATOR,</w:t>
            </w:r>
          </w:p>
          <w:p w:rsidR="00D94451" w:rsidRPr="00D94451" w:rsidRDefault="005E3ED4" w:rsidP="00D9445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VICE</w:t>
            </w:r>
            <w:r w:rsidR="00D94451" w:rsidRPr="00D94451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PRIMAR,</w:t>
            </w:r>
          </w:p>
          <w:p w:rsidR="00D94451" w:rsidRPr="00D94451" w:rsidRDefault="005E3ED4" w:rsidP="00D9445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Viorel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 MARIN</w:t>
            </w:r>
          </w:p>
        </w:tc>
        <w:tc>
          <w:tcPr>
            <w:tcW w:w="4621" w:type="dxa"/>
          </w:tcPr>
          <w:p w:rsidR="00D94451" w:rsidRPr="00D94451" w:rsidRDefault="00D94451" w:rsidP="00D9445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D94451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AVIZAT PENTRU LEGALITATE,</w:t>
            </w:r>
          </w:p>
          <w:p w:rsidR="00D94451" w:rsidRPr="00D94451" w:rsidRDefault="00D94451" w:rsidP="00D9445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D94451">
              <w:rPr>
                <w:rFonts w:ascii="Times New Roman" w:eastAsia="Times New Roman" w:hAnsi="Times New Roman" w:cs="Times New Roman"/>
                <w:sz w:val="26"/>
                <w:szCs w:val="26"/>
              </w:rPr>
              <w:t>SECRETAR GENERAL CU ATRIBUȚII DELEGATE AL  COMUNEI</w:t>
            </w:r>
            <w:r w:rsidRPr="00D94451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,</w:t>
            </w:r>
          </w:p>
          <w:p w:rsidR="00D94451" w:rsidRPr="00D94451" w:rsidRDefault="005E3ED4" w:rsidP="00D9445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Nicoleta HODOROGEANU</w:t>
            </w:r>
          </w:p>
        </w:tc>
      </w:tr>
    </w:tbl>
    <w:p w:rsidR="0030508F" w:rsidRDefault="00756271"/>
    <w:p w:rsidR="00D94451" w:rsidRDefault="00D94451"/>
    <w:p w:rsidR="00D94451" w:rsidRPr="00D94451" w:rsidRDefault="00D94451" w:rsidP="00D94451">
      <w:pPr>
        <w:jc w:val="right"/>
        <w:rPr>
          <w:rFonts w:ascii="Times New Roman" w:hAnsi="Times New Roman" w:cs="Times New Roman"/>
          <w:sz w:val="24"/>
          <w:szCs w:val="24"/>
        </w:rPr>
      </w:pPr>
      <w:r w:rsidRPr="00D94451">
        <w:rPr>
          <w:rFonts w:ascii="Times New Roman" w:hAnsi="Times New Roman" w:cs="Times New Roman"/>
          <w:sz w:val="24"/>
          <w:szCs w:val="24"/>
        </w:rPr>
        <w:t xml:space="preserve">Tătărăni, </w:t>
      </w:r>
      <w:r w:rsidR="005E3ED4">
        <w:rPr>
          <w:rFonts w:ascii="Times New Roman" w:hAnsi="Times New Roman" w:cs="Times New Roman"/>
          <w:sz w:val="24"/>
          <w:szCs w:val="24"/>
        </w:rPr>
        <w:t>22.</w:t>
      </w:r>
      <w:r w:rsidRPr="00D94451">
        <w:rPr>
          <w:rFonts w:ascii="Times New Roman" w:hAnsi="Times New Roman" w:cs="Times New Roman"/>
          <w:sz w:val="24"/>
          <w:szCs w:val="24"/>
        </w:rPr>
        <w:t>12.2025</w:t>
      </w:r>
    </w:p>
    <w:sectPr w:rsidR="00D94451" w:rsidRPr="00D944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6230"/>
    <w:rsid w:val="000E5121"/>
    <w:rsid w:val="002943FD"/>
    <w:rsid w:val="005C4037"/>
    <w:rsid w:val="005E3ED4"/>
    <w:rsid w:val="00756271"/>
    <w:rsid w:val="00760E32"/>
    <w:rsid w:val="00823B89"/>
    <w:rsid w:val="008E6230"/>
    <w:rsid w:val="009C04AC"/>
    <w:rsid w:val="009D0673"/>
    <w:rsid w:val="00D94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944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944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425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2025-12-15T10:30:00Z</dcterms:created>
  <dcterms:modified xsi:type="dcterms:W3CDTF">2025-12-30T11:47:00Z</dcterms:modified>
</cp:coreProperties>
</file>